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01694508" w14:textId="7C22CC78" w:rsidR="00B8594A" w:rsidRPr="00347E6E" w:rsidRDefault="000374B8" w:rsidP="008854E3">
      <w:pPr>
        <w:spacing w:line="240" w:lineRule="auto"/>
        <w:ind w:firstLine="0"/>
        <w:jc w:val="both"/>
        <w:rPr>
          <w:rFonts w:ascii="Noor_Badr" w:hAnsi="Noor_Badr" w:cs="Noor_Badr"/>
          <w:color w:val="auto"/>
          <w:sz w:val="28"/>
          <w:szCs w:val="28"/>
        </w:rPr>
      </w:pPr>
      <w:r w:rsidRPr="00347E6E">
        <w:rPr>
          <w:rFonts w:ascii="Noor_Badr" w:hAnsi="Noor_Badr" w:cs="Noor_Badr"/>
          <w:color w:val="auto"/>
          <w:sz w:val="28"/>
          <w:szCs w:val="28"/>
          <w:rtl/>
        </w:rPr>
        <w:t xml:space="preserve">     </w:t>
      </w:r>
      <w:r w:rsidR="00750557" w:rsidRPr="00347E6E">
        <w:rPr>
          <w:rFonts w:ascii="Noor_Badr" w:hAnsi="Noor_Badr" w:cs="Noor_Badr"/>
          <w:color w:val="auto"/>
          <w:sz w:val="28"/>
          <w:szCs w:val="28"/>
        </w:rPr>
        <w:t xml:space="preserve">            </w:t>
      </w:r>
      <w:r w:rsidRPr="00347E6E">
        <w:rPr>
          <w:rFonts w:ascii="Noor_Badr" w:hAnsi="Noor_Badr" w:cs="Noor_Badr"/>
          <w:color w:val="auto"/>
          <w:sz w:val="28"/>
          <w:szCs w:val="28"/>
          <w:rtl/>
        </w:rPr>
        <w:t xml:space="preserve">      </w:t>
      </w:r>
      <w:r w:rsidR="009F6542" w:rsidRPr="00347E6E">
        <w:rPr>
          <w:rFonts w:ascii="Noor_Badr" w:hAnsi="Noor_Badr" w:cs="Noor_Badr"/>
          <w:noProof/>
          <w:color w:val="auto"/>
          <w:sz w:val="24"/>
          <w:szCs w:val="24"/>
          <w:rtl/>
          <w:lang w:val="ur-PK"/>
        </w:rPr>
        <w:drawing>
          <wp:inline distT="0" distB="0" distL="0" distR="0" wp14:anchorId="7D2AF8D4" wp14:editId="319D5752">
            <wp:extent cx="4105910" cy="878693"/>
            <wp:effectExtent l="38100" t="38100" r="27940" b="55245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1DC04CBF" w14:textId="77777777" w:rsidR="00347E6E" w:rsidRPr="00347E6E" w:rsidRDefault="00347E6E" w:rsidP="008854E3">
      <w:pPr>
        <w:ind w:firstLine="0"/>
        <w:jc w:val="both"/>
        <w:rPr>
          <w:rFonts w:ascii="Noor_Badr" w:hAnsi="Noor_Badr" w:cs="Noor_Badr"/>
          <w:color w:val="auto"/>
          <w:sz w:val="28"/>
          <w:szCs w:val="28"/>
          <w:rtl/>
        </w:rPr>
      </w:pPr>
    </w:p>
    <w:p w14:paraId="5F4396C1" w14:textId="77777777" w:rsidR="00705288" w:rsidRPr="00D74415" w:rsidRDefault="00705288" w:rsidP="008854E3">
      <w:pPr>
        <w:ind w:firstLine="0"/>
        <w:jc w:val="both"/>
        <w:rPr>
          <w:rFonts w:ascii="Noor_Titr" w:hAnsi="Noor_Titr" w:cs="Noor_Titr"/>
          <w:b/>
          <w:bCs/>
          <w:sz w:val="28"/>
          <w:szCs w:val="28"/>
          <w:rtl/>
          <w:lang w:bidi="fa-IR"/>
        </w:rPr>
      </w:pPr>
      <w:r w:rsidRPr="00D74415">
        <w:rPr>
          <w:rFonts w:ascii="Noor_Titr" w:hAnsi="Noor_Titr" w:cs="Noor_Titr"/>
          <w:b/>
          <w:bCs/>
          <w:sz w:val="28"/>
          <w:szCs w:val="28"/>
          <w:rtl/>
          <w:lang w:bidi="fa-IR"/>
        </w:rPr>
        <w:t>حدیث یازدهم</w:t>
      </w:r>
      <w:r>
        <w:rPr>
          <w:rFonts w:ascii="Noor_Titr" w:hAnsi="Noor_Titr" w:cs="Noor_Titr" w:hint="cs"/>
          <w:b/>
          <w:bCs/>
          <w:sz w:val="28"/>
          <w:szCs w:val="28"/>
          <w:rtl/>
          <w:lang w:bidi="fa-IR"/>
        </w:rPr>
        <w:t xml:space="preserve"> </w:t>
      </w:r>
    </w:p>
    <w:p w14:paraId="5FAE57AB" w14:textId="1EE1414D" w:rsidR="00590861" w:rsidRPr="004307EC" w:rsidRDefault="00705288" w:rsidP="004307EC">
      <w:pPr>
        <w:ind w:firstLine="0"/>
        <w:jc w:val="both"/>
        <w:rPr>
          <w:rFonts w:ascii="Noor_Badr" w:hAnsi="Noor_Badr" w:cs="Noor_Badr"/>
          <w:b/>
          <w:bCs/>
          <w:lang w:bidi="fa-IR"/>
        </w:rPr>
      </w:pPr>
      <w:r w:rsidRPr="008B7263">
        <w:rPr>
          <w:rFonts w:ascii="Noor_Badr" w:hAnsi="Noor_Badr" w:cs="Noor_Badr"/>
          <w:rtl/>
          <w:lang w:bidi="fa-IR"/>
        </w:rPr>
        <w:t>عِدَّةٌ</w:t>
      </w:r>
      <w:r w:rsidR="006D19BC" w:rsidRPr="008B7263">
        <w:rPr>
          <w:rFonts w:ascii="Noor_Badr" w:hAnsi="Noor_Badr" w:cs="Noor_Badr"/>
          <w:rtl/>
          <w:lang w:bidi="fa-IR"/>
        </w:rPr>
        <w:t xml:space="preserve"> </w:t>
      </w:r>
      <w:r w:rsidRPr="008B7263">
        <w:rPr>
          <w:rFonts w:ascii="Noor_Badr" w:hAnsi="Noor_Badr" w:cs="Noor_Badr"/>
          <w:rtl/>
          <w:lang w:bidi="fa-IR"/>
        </w:rPr>
        <w:t>مِنْ</w:t>
      </w:r>
      <w:r w:rsidR="006D19BC" w:rsidRPr="008B7263">
        <w:rPr>
          <w:rFonts w:ascii="Noor_Badr" w:hAnsi="Noor_Badr" w:cs="Noor_Badr"/>
          <w:rtl/>
          <w:lang w:bidi="fa-IR"/>
        </w:rPr>
        <w:t xml:space="preserve"> </w:t>
      </w:r>
      <w:r w:rsidRPr="008B7263">
        <w:rPr>
          <w:rFonts w:ascii="Noor_Badr" w:hAnsi="Noor_Badr" w:cs="Noor_Badr"/>
          <w:rtl/>
          <w:lang w:bidi="fa-IR"/>
        </w:rPr>
        <w:t>أَصْحَابِنَا، عَنْ</w:t>
      </w:r>
      <w:r w:rsidR="006D19BC" w:rsidRPr="008B7263">
        <w:rPr>
          <w:rFonts w:ascii="Noor_Badr" w:hAnsi="Noor_Badr" w:cs="Noor_Badr"/>
          <w:rtl/>
          <w:lang w:bidi="fa-IR"/>
        </w:rPr>
        <w:t xml:space="preserve"> </w:t>
      </w:r>
      <w:r w:rsidRPr="008B7263">
        <w:rPr>
          <w:rFonts w:ascii="Noor_Badr" w:hAnsi="Noor_Badr" w:cs="Noor_Badr"/>
          <w:rtl/>
          <w:lang w:bidi="fa-IR"/>
        </w:rPr>
        <w:t>أَحْمَدَ بْنِ</w:t>
      </w:r>
      <w:r w:rsidR="006D19BC" w:rsidRPr="008B7263">
        <w:rPr>
          <w:rFonts w:ascii="Noor_Badr" w:hAnsi="Noor_Badr" w:cs="Noor_Badr"/>
          <w:rtl/>
          <w:lang w:bidi="fa-IR"/>
        </w:rPr>
        <w:t xml:space="preserve"> </w:t>
      </w:r>
      <w:r w:rsidRPr="008B7263">
        <w:rPr>
          <w:rFonts w:ascii="Noor_Badr" w:hAnsi="Noor_Badr" w:cs="Noor_Badr"/>
          <w:rtl/>
          <w:lang w:bidi="fa-IR"/>
        </w:rPr>
        <w:t>مُحَمَّدِ بْنِ</w:t>
      </w:r>
      <w:r w:rsidR="006D19BC" w:rsidRPr="008B7263">
        <w:rPr>
          <w:rFonts w:ascii="Noor_Badr" w:hAnsi="Noor_Badr" w:cs="Noor_Badr"/>
          <w:rtl/>
          <w:lang w:bidi="fa-IR"/>
        </w:rPr>
        <w:t xml:space="preserve"> </w:t>
      </w:r>
      <w:r w:rsidRPr="008B7263">
        <w:rPr>
          <w:rFonts w:ascii="Noor_Badr" w:hAnsi="Noor_Badr" w:cs="Noor_Badr"/>
          <w:rtl/>
          <w:lang w:bidi="fa-IR"/>
        </w:rPr>
        <w:t>خَالِدٍ، عَنْ</w:t>
      </w:r>
      <w:r w:rsidR="006D19BC" w:rsidRPr="008B7263">
        <w:rPr>
          <w:rFonts w:ascii="Noor_Badr" w:hAnsi="Noor_Badr" w:cs="Noor_Badr"/>
          <w:rtl/>
          <w:lang w:bidi="fa-IR"/>
        </w:rPr>
        <w:t xml:space="preserve"> </w:t>
      </w:r>
      <w:r w:rsidRPr="008B7263">
        <w:rPr>
          <w:rFonts w:ascii="Noor_Badr" w:hAnsi="Noor_Badr" w:cs="Noor_Badr"/>
          <w:rtl/>
          <w:lang w:bidi="fa-IR"/>
        </w:rPr>
        <w:t>بَعْضِ</w:t>
      </w:r>
      <w:r w:rsidR="006D19BC" w:rsidRPr="008B7263">
        <w:rPr>
          <w:rFonts w:ascii="Noor_Badr" w:hAnsi="Noor_Badr" w:cs="Noor_Badr"/>
          <w:rtl/>
          <w:lang w:bidi="fa-IR"/>
        </w:rPr>
        <w:t xml:space="preserve"> </w:t>
      </w:r>
      <w:r w:rsidRPr="008B7263">
        <w:rPr>
          <w:rFonts w:ascii="Noor_Badr" w:hAnsi="Noor_Badr" w:cs="Noor_Badr"/>
          <w:rtl/>
          <w:lang w:bidi="fa-IR"/>
        </w:rPr>
        <w:t>أَصْحَابِهِ</w:t>
      </w:r>
      <w:r w:rsidR="006D19BC" w:rsidRPr="008B7263">
        <w:rPr>
          <w:rFonts w:ascii="Noor_Badr" w:hAnsi="Noor_Badr" w:cs="Noor_Badr"/>
          <w:rtl/>
          <w:lang w:bidi="fa-IR"/>
        </w:rPr>
        <w:t xml:space="preserve"> </w:t>
      </w:r>
      <w:r w:rsidRPr="008B7263">
        <w:rPr>
          <w:rFonts w:ascii="Noor_Badr" w:hAnsi="Noor_Badr" w:cs="Noor_Badr"/>
          <w:rtl/>
          <w:lang w:bidi="fa-IR"/>
        </w:rPr>
        <w:t>رَفَعَهُ‌، قَالَ‌:</w:t>
      </w:r>
      <w:r w:rsidRPr="00D74415">
        <w:rPr>
          <w:rFonts w:ascii="Noor_Badr" w:hAnsi="Noor_Badr" w:cs="Noor_Badr"/>
          <w:b/>
          <w:bCs/>
          <w:rtl/>
          <w:lang w:bidi="fa-IR"/>
        </w:rPr>
        <w:t xml:space="preserve"> قَالَ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رَسُولُ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اللّٰهِ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="005F145D">
        <w:rPr>
          <w:rFonts w:ascii="Noor_Badr" w:hAnsi="Noor_Badr" w:cs="Noor_Badr"/>
          <w:b/>
          <w:bCs/>
          <w:lang w:bidi="fa-IR"/>
        </w:rPr>
        <w:sym w:font="Dorood" w:char="F05D"/>
      </w:r>
      <w:r w:rsidR="005F145D">
        <w:rPr>
          <w:rFonts w:ascii="Noor_Badr" w:hAnsi="Noor_Badr" w:cs="Noor_Badr" w:hint="cs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‌: «مَا قَسَمَ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اللّٰهُ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لِلْعِبَادِ شَ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D74415">
        <w:rPr>
          <w:rFonts w:ascii="Noor_Badr" w:hAnsi="Noor_Badr" w:cs="Noor_Badr"/>
          <w:b/>
          <w:bCs/>
          <w:rtl/>
          <w:lang w:bidi="fa-IR"/>
        </w:rPr>
        <w:t>ْئاً أَفْضَلَ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مِنَ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الْعَقْلِ‌؛ فَنَوْمُ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الْعَاقِلِ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أَفْضَلُ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مِنْ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سَهَرِ الْجَاهِلِ‌، وَ إِقَامَةُ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الْعَاقِلِ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أَفْضَل</w:t>
      </w:r>
      <w:r>
        <w:rPr>
          <w:rFonts w:ascii="Noor_Badr" w:hAnsi="Noor_Badr" w:cs="Noor_Badr" w:hint="cs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مِنْ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شُخُوصِ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الْجَاهِلِ‌، وَ لَا بَعَثَ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اللّٰه نَبِ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D74415">
        <w:rPr>
          <w:rFonts w:ascii="Noor_Badr" w:hAnsi="Noor_Badr" w:cs="Noor_Badr"/>
          <w:b/>
          <w:bCs/>
          <w:rtl/>
          <w:lang w:bidi="fa-IR"/>
        </w:rPr>
        <w:t>ّاً وَ لاَ رَسُولاً حَتّىٰ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ی</w:t>
      </w:r>
      <w:r w:rsidRPr="00D74415">
        <w:rPr>
          <w:rFonts w:ascii="Noor_Badr" w:hAnsi="Noor_Badr" w:cs="Noor_Badr"/>
          <w:b/>
          <w:bCs/>
          <w:rtl/>
          <w:lang w:bidi="fa-IR"/>
        </w:rPr>
        <w:t>َسْتَ</w:t>
      </w:r>
      <w:r w:rsidR="006D19BC">
        <w:rPr>
          <w:rFonts w:ascii="Noor_Badr" w:hAnsi="Noor_Badr" w:cs="Noor_Badr"/>
          <w:b/>
          <w:bCs/>
          <w:rtl/>
          <w:lang w:bidi="fa-IR"/>
        </w:rPr>
        <w:t>ک</w:t>
      </w:r>
      <w:r w:rsidRPr="00D74415">
        <w:rPr>
          <w:rFonts w:ascii="Noor_Badr" w:hAnsi="Noor_Badr" w:cs="Noor_Badr"/>
          <w:b/>
          <w:bCs/>
          <w:rtl/>
          <w:lang w:bidi="fa-IR"/>
        </w:rPr>
        <w:t>ْمِلَ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 xml:space="preserve">الْعَقْلَ‌، وَ 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D74415">
        <w:rPr>
          <w:rFonts w:ascii="Noor_Badr" w:hAnsi="Noor_Badr" w:cs="Noor_Badr"/>
          <w:b/>
          <w:bCs/>
          <w:rtl/>
          <w:lang w:bidi="fa-IR"/>
        </w:rPr>
        <w:t>َ</w:t>
      </w:r>
      <w:r w:rsidR="006D19BC">
        <w:rPr>
          <w:rFonts w:ascii="Noor_Badr" w:hAnsi="Noor_Badr" w:cs="Noor_Badr"/>
          <w:b/>
          <w:bCs/>
          <w:rtl/>
          <w:lang w:bidi="fa-IR"/>
        </w:rPr>
        <w:t>ک</w:t>
      </w:r>
      <w:r w:rsidRPr="00D74415">
        <w:rPr>
          <w:rFonts w:ascii="Noor_Badr" w:hAnsi="Noor_Badr" w:cs="Noor_Badr"/>
          <w:b/>
          <w:bCs/>
          <w:rtl/>
          <w:lang w:bidi="fa-IR"/>
        </w:rPr>
        <w:t>ُونَ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عَقْلُهُ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أَفْضَلَ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مِنْ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عُقُولِ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جَمِ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D74415">
        <w:rPr>
          <w:rFonts w:ascii="Noor_Badr" w:hAnsi="Noor_Badr" w:cs="Noor_Badr"/>
          <w:b/>
          <w:bCs/>
          <w:rtl/>
          <w:lang w:bidi="fa-IR"/>
        </w:rPr>
        <w:t>عِ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 xml:space="preserve">أُمَّتِهِ‌، وَ مَا 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D74415">
        <w:rPr>
          <w:rFonts w:ascii="Noor_Badr" w:hAnsi="Noor_Badr" w:cs="Noor_Badr"/>
          <w:b/>
          <w:bCs/>
          <w:rtl/>
          <w:lang w:bidi="fa-IR"/>
        </w:rPr>
        <w:t>ُضْمِرُ النَّبِ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D74415">
        <w:rPr>
          <w:rFonts w:ascii="Noor_Badr" w:hAnsi="Noor_Badr" w:cs="Noor_Badr"/>
          <w:b/>
          <w:bCs/>
          <w:rtl/>
          <w:lang w:bidi="fa-IR"/>
        </w:rPr>
        <w:t>ُّ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فِ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D74415">
        <w:rPr>
          <w:rFonts w:ascii="Noor_Badr" w:hAnsi="Noor_Badr" w:cs="Noor_Badr"/>
          <w:b/>
          <w:bCs/>
          <w:rtl/>
          <w:lang w:bidi="fa-IR"/>
        </w:rPr>
        <w:t xml:space="preserve"> نَفْسِهِ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أَفْضَلُ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مِنِ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اجْتِهَادِ الْمُجْتَهِدِ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D74415">
        <w:rPr>
          <w:rFonts w:ascii="Noor_Badr" w:hAnsi="Noor_Badr" w:cs="Noor_Badr"/>
          <w:b/>
          <w:bCs/>
          <w:rtl/>
          <w:lang w:bidi="fa-IR"/>
        </w:rPr>
        <w:t>نَ‌، وَ مَا أَدَّى الْعَبْدُ فَرَائِضَ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اللّٰهِ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حَتّىٰ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عَقَلَ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عَنْهُ‌، وَ لا بَلَغَ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جَمِ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D74415">
        <w:rPr>
          <w:rFonts w:ascii="Noor_Badr" w:hAnsi="Noor_Badr" w:cs="Noor_Badr"/>
          <w:b/>
          <w:bCs/>
          <w:rtl/>
          <w:lang w:bidi="fa-IR"/>
        </w:rPr>
        <w:t>عُ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الْعَابِدِ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D74415">
        <w:rPr>
          <w:rFonts w:ascii="Noor_Badr" w:hAnsi="Noor_Badr" w:cs="Noor_Badr"/>
          <w:b/>
          <w:bCs/>
          <w:rtl/>
          <w:lang w:bidi="fa-IR"/>
        </w:rPr>
        <w:t>نَ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فِ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D74415">
        <w:rPr>
          <w:rFonts w:ascii="Noor_Badr" w:hAnsi="Noor_Badr" w:cs="Noor_Badr"/>
          <w:b/>
          <w:bCs/>
          <w:rtl/>
          <w:lang w:bidi="fa-IR"/>
        </w:rPr>
        <w:t xml:space="preserve"> فَضْلِ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عِبَادَتِهِمْ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مَا بَلَغَ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الْعَاقِلُ‌، وَ الْعُقَلاءُ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هُمْ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أُولُو الْأَلْبَابِ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الَّذِ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D74415">
        <w:rPr>
          <w:rFonts w:ascii="Noor_Badr" w:hAnsi="Noor_Badr" w:cs="Noor_Badr"/>
          <w:b/>
          <w:bCs/>
          <w:rtl/>
          <w:lang w:bidi="fa-IR"/>
        </w:rPr>
        <w:t>نَ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قَالَ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>اللّٰهُ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D74415">
        <w:rPr>
          <w:rFonts w:ascii="Noor_Badr" w:hAnsi="Noor_Badr" w:cs="Noor_Badr"/>
          <w:b/>
          <w:bCs/>
          <w:rtl/>
          <w:lang w:bidi="fa-IR"/>
        </w:rPr>
        <w:t xml:space="preserve">تَعَالىٰ‌: «إِنَّمٰا 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D74415">
        <w:rPr>
          <w:rFonts w:ascii="Noor_Badr" w:hAnsi="Noor_Badr" w:cs="Noor_Badr"/>
          <w:b/>
          <w:bCs/>
          <w:rtl/>
          <w:lang w:bidi="fa-IR"/>
        </w:rPr>
        <w:t>َتَذَ</w:t>
      </w:r>
      <w:r w:rsidR="006D19BC">
        <w:rPr>
          <w:rFonts w:ascii="Noor_Badr" w:hAnsi="Noor_Badr" w:cs="Noor_Badr"/>
          <w:b/>
          <w:bCs/>
          <w:rtl/>
          <w:lang w:bidi="fa-IR"/>
        </w:rPr>
        <w:t>ک</w:t>
      </w:r>
      <w:r w:rsidRPr="00D74415">
        <w:rPr>
          <w:rFonts w:ascii="Noor_Badr" w:hAnsi="Noor_Badr" w:cs="Noor_Badr"/>
          <w:b/>
          <w:bCs/>
          <w:rtl/>
          <w:lang w:bidi="fa-IR"/>
        </w:rPr>
        <w:t>َّرُ أُولُوا الْأَلْبٰابِ‌».</w:t>
      </w:r>
    </w:p>
    <w:p w14:paraId="70EE58ED" w14:textId="77777777" w:rsidR="004307EC" w:rsidRPr="004307EC" w:rsidRDefault="004307EC" w:rsidP="004307EC">
      <w:pPr>
        <w:ind w:firstLine="0"/>
        <w:jc w:val="both"/>
        <w:rPr>
          <w:rFonts w:ascii="IRANSansFaNum" w:hAnsi="IRANSansFaNum" w:cs="IRANSansFaNum"/>
          <w:sz w:val="28"/>
          <w:szCs w:val="28"/>
          <w:rtl/>
          <w:lang w:bidi="fa-IR"/>
        </w:rPr>
      </w:pPr>
      <w:r w:rsidRPr="004307EC">
        <w:rPr>
          <w:rFonts w:ascii="IRANSansFaNum" w:hAnsi="IRANSansFaNum" w:cs="IRANSansFaNum"/>
          <w:sz w:val="28"/>
          <w:szCs w:val="28"/>
          <w:rtl/>
          <w:lang w:bidi="fa-IR"/>
        </w:rPr>
        <w:t>محورهای اصلی حدیث</w:t>
      </w:r>
    </w:p>
    <w:p w14:paraId="02D68153" w14:textId="30982E5D" w:rsidR="004307EC" w:rsidRPr="004307EC" w:rsidRDefault="004307EC" w:rsidP="004307EC">
      <w:pPr>
        <w:ind w:firstLine="0"/>
        <w:jc w:val="both"/>
        <w:rPr>
          <w:rFonts w:ascii="Noor_Badr" w:hAnsi="Noor_Badr" w:cs="Noor_Badr"/>
          <w:rtl/>
          <w:lang w:bidi="fa-IR"/>
        </w:rPr>
      </w:pPr>
      <w:r w:rsidRPr="004307EC">
        <w:rPr>
          <w:rFonts w:ascii="Noor_Badr" w:hAnsi="Noor_Badr" w:cs="Noor_Badr"/>
          <w:b/>
          <w:bCs/>
          <w:rtl/>
          <w:lang w:bidi="fa-IR"/>
        </w:rPr>
        <w:t>محور اول: مَا قَسَمَ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اللّٰهُ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لِلْعِبَادِ شَ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4307EC">
        <w:rPr>
          <w:rFonts w:ascii="Noor_Badr" w:hAnsi="Noor_Badr" w:cs="Noor_Badr"/>
          <w:b/>
          <w:bCs/>
          <w:rtl/>
          <w:lang w:bidi="fa-IR"/>
        </w:rPr>
        <w:t>ْئاً أَفْضَلَ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مِنَ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الْعَقْلِ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...</w:t>
      </w:r>
    </w:p>
    <w:p w14:paraId="7A2BFF20" w14:textId="646C10E5" w:rsidR="004307EC" w:rsidRPr="004307EC" w:rsidRDefault="004307EC" w:rsidP="004307EC">
      <w:pPr>
        <w:ind w:firstLine="0"/>
        <w:jc w:val="both"/>
        <w:rPr>
          <w:rFonts w:ascii="Noor_Badr" w:hAnsi="Noor_Badr" w:cs="Noor_Badr"/>
          <w:rtl/>
          <w:lang w:bidi="fa-IR"/>
        </w:rPr>
      </w:pPr>
      <w:r w:rsidRPr="004307EC">
        <w:rPr>
          <w:rFonts w:ascii="Noor_Badr" w:hAnsi="Noor_Badr" w:cs="Noor_Badr"/>
          <w:b/>
          <w:bCs/>
          <w:rtl/>
          <w:lang w:bidi="fa-IR"/>
        </w:rPr>
        <w:t>محور دوم:</w:t>
      </w:r>
      <w:r w:rsidRPr="004307EC">
        <w:rPr>
          <w:rFonts w:ascii="Noor_Badr" w:hAnsi="Noor_Badr" w:cs="Noor_Badr"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فَنَوْمُ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الْعَاقِلِ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أَفْضَلُ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مِنْ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سَهَرِ الْجَاهِلِ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...</w:t>
      </w:r>
    </w:p>
    <w:p w14:paraId="3DFA8307" w14:textId="0F4AFA80" w:rsidR="00B32F3A" w:rsidRDefault="004307EC" w:rsidP="00B32F3A">
      <w:pPr>
        <w:ind w:firstLine="0"/>
        <w:jc w:val="both"/>
        <w:rPr>
          <w:rFonts w:ascii="Noor_Badr" w:hAnsi="Noor_Badr" w:cs="Noor_Badr"/>
          <w:b/>
          <w:bCs/>
          <w:rtl/>
          <w:lang w:bidi="fa-IR"/>
        </w:rPr>
      </w:pPr>
      <w:r w:rsidRPr="004307EC">
        <w:rPr>
          <w:rFonts w:ascii="Noor_Badr" w:hAnsi="Noor_Badr" w:cs="Noor_Badr"/>
          <w:b/>
          <w:bCs/>
          <w:rtl/>
          <w:lang w:bidi="fa-IR"/>
        </w:rPr>
        <w:t>محور سوم: وَ لَا بَعَثَ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اللّٰه نَبِ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4307EC">
        <w:rPr>
          <w:rFonts w:ascii="Noor_Badr" w:hAnsi="Noor_Badr" w:cs="Noor_Badr"/>
          <w:b/>
          <w:bCs/>
          <w:rtl/>
          <w:lang w:bidi="fa-IR"/>
        </w:rPr>
        <w:t>ّاً وَ لاَ رَسُولاً حَتّىٰ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ی</w:t>
      </w:r>
      <w:r w:rsidRPr="004307EC">
        <w:rPr>
          <w:rFonts w:ascii="Noor_Badr" w:hAnsi="Noor_Badr" w:cs="Noor_Badr"/>
          <w:b/>
          <w:bCs/>
          <w:rtl/>
          <w:lang w:bidi="fa-IR"/>
        </w:rPr>
        <w:t>َسْتَ</w:t>
      </w:r>
      <w:r w:rsidR="006D19BC">
        <w:rPr>
          <w:rFonts w:ascii="Noor_Badr" w:hAnsi="Noor_Badr" w:cs="Noor_Badr"/>
          <w:b/>
          <w:bCs/>
          <w:rtl/>
          <w:lang w:bidi="fa-IR"/>
        </w:rPr>
        <w:t>ک</w:t>
      </w:r>
      <w:r w:rsidRPr="004307EC">
        <w:rPr>
          <w:rFonts w:ascii="Noor_Badr" w:hAnsi="Noor_Badr" w:cs="Noor_Badr"/>
          <w:b/>
          <w:bCs/>
          <w:rtl/>
          <w:lang w:bidi="fa-IR"/>
        </w:rPr>
        <w:t>ْمِلَ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 xml:space="preserve">الْعَقْلَ‌، وَ 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4307EC">
        <w:rPr>
          <w:rFonts w:ascii="Noor_Badr" w:hAnsi="Noor_Badr" w:cs="Noor_Badr"/>
          <w:b/>
          <w:bCs/>
          <w:rtl/>
          <w:lang w:bidi="fa-IR"/>
        </w:rPr>
        <w:t>َ</w:t>
      </w:r>
      <w:r w:rsidR="006D19BC">
        <w:rPr>
          <w:rFonts w:ascii="Noor_Badr" w:hAnsi="Noor_Badr" w:cs="Noor_Badr"/>
          <w:b/>
          <w:bCs/>
          <w:rtl/>
          <w:lang w:bidi="fa-IR"/>
        </w:rPr>
        <w:t>ک</w:t>
      </w:r>
      <w:r w:rsidRPr="004307EC">
        <w:rPr>
          <w:rFonts w:ascii="Noor_Badr" w:hAnsi="Noor_Badr" w:cs="Noor_Badr"/>
          <w:b/>
          <w:bCs/>
          <w:rtl/>
          <w:lang w:bidi="fa-IR"/>
        </w:rPr>
        <w:t>ُونَ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عَقْلُهُ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أَفْضَلَ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مِنْ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عُقُولِ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جَمِ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4307EC">
        <w:rPr>
          <w:rFonts w:ascii="Noor_Badr" w:hAnsi="Noor_Badr" w:cs="Noor_Badr"/>
          <w:b/>
          <w:bCs/>
          <w:rtl/>
          <w:lang w:bidi="fa-IR"/>
        </w:rPr>
        <w:t>عِ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أُمَّتِهِ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4307EC">
        <w:rPr>
          <w:rFonts w:ascii="Noor_Badr" w:hAnsi="Noor_Badr" w:cs="Noor_Badr"/>
          <w:b/>
          <w:bCs/>
          <w:rtl/>
          <w:lang w:bidi="fa-IR"/>
        </w:rPr>
        <w:t>حتَّی یَستَکمِل العَقل ...:</w:t>
      </w:r>
    </w:p>
    <w:p w14:paraId="6BB91ADB" w14:textId="43251C4A" w:rsidR="004307EC" w:rsidRPr="004307EC" w:rsidRDefault="00B32F3A" w:rsidP="00B32F3A">
      <w:pPr>
        <w:ind w:firstLine="0"/>
        <w:jc w:val="both"/>
        <w:rPr>
          <w:rFonts w:ascii="Noor_Badr" w:hAnsi="Noor_Badr" w:cs="Noor_Badr"/>
          <w:b/>
          <w:bCs/>
          <w:rtl/>
          <w:lang w:bidi="fa-IR"/>
        </w:rPr>
      </w:pPr>
      <w:r>
        <w:rPr>
          <w:rFonts w:ascii="Noor_Badr" w:hAnsi="Noor_Badr" w:cs="Noor_Badr" w:hint="cs"/>
          <w:b/>
          <w:bCs/>
          <w:rtl/>
          <w:lang w:bidi="fa-IR"/>
        </w:rPr>
        <w:t xml:space="preserve"> دراین محور وجوهی را می</w:t>
      </w:r>
      <w:r w:rsidR="001039AB">
        <w:rPr>
          <w:rFonts w:ascii="Noor_Badr" w:hAnsi="Noor_Badr" w:cs="Noor_Badr"/>
          <w:b/>
          <w:bCs/>
          <w:lang w:bidi="fa-IR"/>
        </w:rPr>
        <w:softHyphen/>
      </w:r>
      <w:r>
        <w:rPr>
          <w:rFonts w:ascii="Noor_Badr" w:hAnsi="Noor_Badr" w:cs="Noor_Badr" w:hint="cs"/>
          <w:b/>
          <w:bCs/>
          <w:rtl/>
          <w:lang w:bidi="fa-IR"/>
        </w:rPr>
        <w:t>بایست متذکر شویم:</w:t>
      </w:r>
    </w:p>
    <w:p w14:paraId="66D00A74" w14:textId="79E7A99D" w:rsidR="004307EC" w:rsidRPr="004307EC" w:rsidRDefault="004307EC" w:rsidP="00B32F3A">
      <w:pPr>
        <w:ind w:firstLine="0"/>
        <w:jc w:val="both"/>
        <w:rPr>
          <w:rFonts w:ascii="Noor_Badr" w:hAnsi="Noor_Badr" w:cs="Noor_Badr"/>
          <w:lang w:bidi="fa-IR"/>
        </w:rPr>
      </w:pPr>
      <w:r w:rsidRPr="00B32F3A">
        <w:rPr>
          <w:rFonts w:ascii="Noor_Badr" w:hAnsi="Noor_Badr" w:cs="Noor_Badr"/>
          <w:b/>
          <w:bCs/>
          <w:rtl/>
          <w:lang w:bidi="fa-IR"/>
        </w:rPr>
        <w:t>وجه اول:</w:t>
      </w:r>
      <w:r w:rsidRPr="004307EC">
        <w:rPr>
          <w:rFonts w:ascii="Noor_Badr" w:hAnsi="Noor_Badr" w:cs="Noor_Badr"/>
          <w:rtl/>
          <w:lang w:bidi="fa-IR"/>
        </w:rPr>
        <w:t xml:space="preserve"> فعل "یَستَکمِل" به صیغه معلوم خوانده شود و "ضمیر مستتر" در آن به نبی بر می‌گردد و "ال" به (هو) در "یستکمل" بازگشت دارد.</w:t>
      </w:r>
    </w:p>
    <w:p w14:paraId="562DE266" w14:textId="77777777" w:rsidR="004307EC" w:rsidRPr="004307EC" w:rsidRDefault="004307EC" w:rsidP="004307EC">
      <w:pPr>
        <w:ind w:firstLine="0"/>
        <w:jc w:val="both"/>
        <w:rPr>
          <w:rFonts w:ascii="Noor_Badr" w:hAnsi="Noor_Badr" w:cs="Noor_Badr"/>
          <w:rtl/>
          <w:lang w:bidi="fa-IR"/>
        </w:rPr>
      </w:pPr>
      <w:r w:rsidRPr="004307EC">
        <w:rPr>
          <w:rFonts w:ascii="Noor_Badr" w:hAnsi="Noor_Badr" w:cs="Noor_Badr"/>
          <w:rtl/>
          <w:lang w:bidi="fa-IR"/>
        </w:rPr>
        <w:t>خداوند هیچ پیامبری را مبعوث نکرده، مگر اینکه عقلش را کامل نموده است.</w:t>
      </w:r>
    </w:p>
    <w:p w14:paraId="1E28FFDC" w14:textId="0D4A4643" w:rsidR="00F04974" w:rsidRDefault="004307EC" w:rsidP="00B32F3A">
      <w:pPr>
        <w:ind w:firstLine="0"/>
        <w:jc w:val="both"/>
        <w:rPr>
          <w:rFonts w:ascii="Noor_Badr" w:hAnsi="Noor_Badr" w:cs="Noor_Badr" w:hint="cs"/>
          <w:rtl/>
          <w:lang w:bidi="fa-IR"/>
        </w:rPr>
      </w:pPr>
      <w:r w:rsidRPr="00B32F3A">
        <w:rPr>
          <w:rFonts w:ascii="Noor_Badr" w:hAnsi="Noor_Badr" w:cs="Noor_Badr"/>
          <w:b/>
          <w:bCs/>
          <w:rtl/>
          <w:lang w:bidi="fa-IR"/>
        </w:rPr>
        <w:lastRenderedPageBreak/>
        <w:t>وجه دوم:</w:t>
      </w:r>
      <w:r w:rsidRPr="004307EC">
        <w:rPr>
          <w:rFonts w:ascii="Noor_Badr" w:hAnsi="Noor_Badr" w:cs="Noor_Badr"/>
          <w:rtl/>
          <w:lang w:bidi="fa-IR"/>
        </w:rPr>
        <w:t xml:space="preserve"> </w:t>
      </w:r>
      <w:r w:rsidR="00F04974">
        <w:rPr>
          <w:rFonts w:ascii="Noor_Badr" w:hAnsi="Noor_Badr" w:cs="Noor_Badr" w:hint="cs"/>
          <w:rtl/>
          <w:lang w:bidi="fa-IR"/>
        </w:rPr>
        <w:t xml:space="preserve">ضمیر در </w:t>
      </w:r>
      <w:r w:rsidR="00F04974" w:rsidRPr="004307EC">
        <w:rPr>
          <w:rFonts w:ascii="Noor_Badr" w:hAnsi="Noor_Badr" w:cs="Noor_Badr"/>
          <w:rtl/>
          <w:lang w:bidi="fa-IR"/>
        </w:rPr>
        <w:t>"یَستَکمِل" به</w:t>
      </w:r>
      <w:r w:rsidR="00F04974">
        <w:rPr>
          <w:rFonts w:ascii="Noor_Badr" w:hAnsi="Noor_Badr" w:cs="Noor_Badr" w:hint="cs"/>
          <w:rtl/>
          <w:lang w:bidi="fa-IR"/>
        </w:rPr>
        <w:t xml:space="preserve"> الله برگشته </w:t>
      </w:r>
      <w:r w:rsidR="00F04974" w:rsidRPr="004307EC">
        <w:rPr>
          <w:rFonts w:ascii="Noor_Badr" w:hAnsi="Noor_Badr" w:cs="Noor_Badr"/>
          <w:rtl/>
          <w:lang w:bidi="fa-IR"/>
        </w:rPr>
        <w:t>و "ال"</w:t>
      </w:r>
      <w:r w:rsidR="00F04974">
        <w:rPr>
          <w:rFonts w:ascii="Noor_Badr" w:hAnsi="Noor_Badr" w:cs="Noor_Badr" w:hint="cs"/>
          <w:rtl/>
          <w:lang w:bidi="fa-IR"/>
        </w:rPr>
        <w:t xml:space="preserve"> یعنی عقل خود نبی.  </w:t>
      </w:r>
    </w:p>
    <w:p w14:paraId="4C398D7F" w14:textId="1A750AEB" w:rsidR="004307EC" w:rsidRPr="004307EC" w:rsidRDefault="00F04974" w:rsidP="00B32F3A">
      <w:pPr>
        <w:ind w:firstLine="0"/>
        <w:jc w:val="both"/>
        <w:rPr>
          <w:rFonts w:ascii="Noor_Badr" w:hAnsi="Noor_Badr" w:cs="Noor_Badr"/>
          <w:lang w:bidi="fa-IR"/>
        </w:rPr>
      </w:pPr>
      <w:r w:rsidRPr="00B32F3A">
        <w:rPr>
          <w:rFonts w:ascii="Noor_Badr" w:hAnsi="Noor_Badr" w:cs="Noor_Badr"/>
          <w:b/>
          <w:bCs/>
          <w:rtl/>
          <w:lang w:bidi="fa-IR"/>
        </w:rPr>
        <w:t xml:space="preserve">وجه </w:t>
      </w:r>
      <w:r>
        <w:rPr>
          <w:rFonts w:ascii="Noor_Badr" w:hAnsi="Noor_Badr" w:cs="Noor_Badr" w:hint="cs"/>
          <w:b/>
          <w:bCs/>
          <w:rtl/>
          <w:lang w:bidi="fa-IR"/>
        </w:rPr>
        <w:t>س</w:t>
      </w:r>
      <w:r w:rsidRPr="00B32F3A">
        <w:rPr>
          <w:rFonts w:ascii="Noor_Badr" w:hAnsi="Noor_Badr" w:cs="Noor_Badr"/>
          <w:b/>
          <w:bCs/>
          <w:rtl/>
          <w:lang w:bidi="fa-IR"/>
        </w:rPr>
        <w:t>وم:</w:t>
      </w:r>
      <w:r w:rsidRPr="004307EC">
        <w:rPr>
          <w:rFonts w:ascii="Noor_Badr" w:hAnsi="Noor_Badr" w:cs="Noor_Badr"/>
          <w:rtl/>
          <w:lang w:bidi="fa-IR"/>
        </w:rPr>
        <w:t xml:space="preserve"> </w:t>
      </w:r>
      <w:r w:rsidR="004307EC" w:rsidRPr="004307EC">
        <w:rPr>
          <w:rFonts w:ascii="Noor_Badr" w:hAnsi="Noor_Badr" w:cs="Noor_Badr"/>
          <w:rtl/>
          <w:lang w:bidi="fa-IR"/>
        </w:rPr>
        <w:t xml:space="preserve">فعل "یَستَکمِل" به صیغه معلوم خوانده شود و "ال" عوض الناس یا </w:t>
      </w:r>
      <w:r w:rsidR="000F7A6A" w:rsidRPr="004307EC">
        <w:rPr>
          <w:rFonts w:ascii="Noor_Badr" w:hAnsi="Noor_Badr" w:cs="Noor_Badr"/>
          <w:rtl/>
          <w:lang w:bidi="fa-IR"/>
        </w:rPr>
        <w:t xml:space="preserve">"ال" </w:t>
      </w:r>
      <w:r w:rsidR="004307EC" w:rsidRPr="004307EC">
        <w:rPr>
          <w:rFonts w:ascii="Noor_Badr" w:hAnsi="Noor_Badr" w:cs="Noor_Badr"/>
          <w:rtl/>
          <w:lang w:bidi="fa-IR"/>
        </w:rPr>
        <w:t>جنس باشد.</w:t>
      </w:r>
    </w:p>
    <w:p w14:paraId="3C082863" w14:textId="0ED0C131" w:rsidR="004307EC" w:rsidRPr="004307EC" w:rsidRDefault="004307EC" w:rsidP="00B32F3A">
      <w:pPr>
        <w:ind w:firstLine="0"/>
        <w:jc w:val="both"/>
        <w:rPr>
          <w:rFonts w:ascii="Noor_Badr" w:hAnsi="Noor_Badr" w:cs="Noor_Badr"/>
          <w:lang w:bidi="fa-IR"/>
        </w:rPr>
      </w:pPr>
      <w:r w:rsidRPr="004307EC">
        <w:rPr>
          <w:rFonts w:ascii="Noor_Badr" w:hAnsi="Noor_Badr" w:cs="Noor_Badr"/>
          <w:rtl/>
          <w:lang w:bidi="fa-IR"/>
        </w:rPr>
        <w:t>بدین معنا که انبیاء آمده‌اند تا عقول مردم و</w:t>
      </w:r>
      <w:r w:rsidR="000B69EC">
        <w:rPr>
          <w:rFonts w:ascii="Noor_Badr" w:hAnsi="Noor_Badr" w:cs="Noor_Badr" w:hint="cs"/>
          <w:rtl/>
          <w:lang w:bidi="fa-IR"/>
        </w:rPr>
        <w:t xml:space="preserve"> </w:t>
      </w:r>
      <w:r w:rsidRPr="004307EC">
        <w:rPr>
          <w:rFonts w:ascii="Noor_Badr" w:hAnsi="Noor_Badr" w:cs="Noor_Badr"/>
          <w:rtl/>
          <w:lang w:bidi="fa-IR"/>
        </w:rPr>
        <w:t>یا عقل را به کمال برسانند.</w:t>
      </w:r>
    </w:p>
    <w:p w14:paraId="0FD8EEE0" w14:textId="28231235" w:rsidR="004307EC" w:rsidRPr="004307EC" w:rsidRDefault="004307EC" w:rsidP="00B32F3A">
      <w:pPr>
        <w:ind w:firstLine="0"/>
        <w:jc w:val="both"/>
        <w:rPr>
          <w:rFonts w:ascii="Noor_Badr" w:hAnsi="Noor_Badr" w:cs="Noor_Badr"/>
          <w:lang w:bidi="fa-IR"/>
        </w:rPr>
      </w:pPr>
      <w:r w:rsidRPr="000B69EC">
        <w:rPr>
          <w:rFonts w:ascii="Noor_Badr" w:hAnsi="Noor_Badr" w:cs="Noor_Badr"/>
          <w:b/>
          <w:bCs/>
          <w:rtl/>
          <w:lang w:bidi="fa-IR"/>
        </w:rPr>
        <w:t>به نظر استاد این نظر صحیح‌تر است.</w:t>
      </w:r>
      <w:r w:rsidRPr="004307EC">
        <w:rPr>
          <w:rFonts w:ascii="Noor_Badr" w:hAnsi="Noor_Badr" w:cs="Noor_Badr"/>
          <w:rtl/>
          <w:lang w:bidi="fa-IR"/>
        </w:rPr>
        <w:t xml:space="preserve"> زیرا تا عقل انبیاء کامل نباشد آنها مبعوث نمی‌شوند تا بتوانند عقل سایر مردم را به کمال برسانند.</w:t>
      </w:r>
    </w:p>
    <w:p w14:paraId="02061B28" w14:textId="436EAC71" w:rsidR="004307EC" w:rsidRPr="004307EC" w:rsidRDefault="004307EC" w:rsidP="00B32F3A">
      <w:pPr>
        <w:ind w:firstLine="0"/>
        <w:jc w:val="both"/>
        <w:rPr>
          <w:rFonts w:ascii="Noor_Badr" w:hAnsi="Noor_Badr" w:cs="Noor_Badr"/>
          <w:lang w:bidi="fa-IR"/>
        </w:rPr>
      </w:pPr>
      <w:r w:rsidRPr="00B32F3A">
        <w:rPr>
          <w:rFonts w:ascii="Noor_Badr" w:hAnsi="Noor_Badr" w:cs="Noor_Badr"/>
          <w:b/>
          <w:bCs/>
          <w:rtl/>
          <w:lang w:bidi="fa-IR"/>
        </w:rPr>
        <w:t>امیر‌المومنین</w:t>
      </w:r>
      <w:r w:rsidR="005F145D">
        <w:rPr>
          <w:rFonts w:ascii="Noor_Badr" w:hAnsi="Noor_Badr" w:cs="Noor_Badr"/>
          <w:b/>
          <w:bCs/>
          <w:lang w:bidi="fa-IR"/>
        </w:rPr>
        <w:sym w:font="Dorood" w:char="F04A"/>
      </w:r>
      <w:r w:rsidR="005F145D">
        <w:rPr>
          <w:rFonts w:ascii="Noor_Badr" w:hAnsi="Noor_Badr" w:cs="Noor_Badr" w:hint="cs"/>
          <w:b/>
          <w:bCs/>
          <w:rtl/>
          <w:lang w:bidi="fa-IR"/>
        </w:rPr>
        <w:t xml:space="preserve"> </w:t>
      </w:r>
      <w:r w:rsidRPr="00B32F3A">
        <w:rPr>
          <w:rFonts w:ascii="Noor_Badr" w:hAnsi="Noor_Badr" w:cs="Noor_Badr"/>
          <w:b/>
          <w:bCs/>
          <w:rtl/>
          <w:lang w:bidi="fa-IR"/>
        </w:rPr>
        <w:t>می‌فرماید</w:t>
      </w:r>
      <w:r w:rsidRPr="004307EC">
        <w:rPr>
          <w:rFonts w:ascii="Noor_Badr" w:hAnsi="Noor_Badr" w:cs="Noor_Badr"/>
          <w:rtl/>
          <w:lang w:bidi="fa-IR"/>
        </w:rPr>
        <w:t>:</w:t>
      </w:r>
      <w:r w:rsidR="00B32F3A">
        <w:rPr>
          <w:rFonts w:ascii="Noor_Badr" w:hAnsi="Noor_Badr" w:cs="Noor_Badr"/>
          <w:lang w:bidi="fa-IR"/>
        </w:rPr>
        <w:t xml:space="preserve"> </w:t>
      </w:r>
      <w:r w:rsidRPr="00B32F3A">
        <w:rPr>
          <w:rFonts w:ascii="Noor_Badr" w:hAnsi="Noor_Badr" w:cs="Noor_Badr"/>
          <w:b/>
          <w:bCs/>
          <w:rtl/>
          <w:lang w:bidi="fa-IR"/>
        </w:rPr>
        <w:t>فَبَعَثَ فِ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B32F3A">
        <w:rPr>
          <w:rFonts w:ascii="Noor_Badr" w:hAnsi="Noor_Badr" w:cs="Noor_Badr"/>
          <w:b/>
          <w:bCs/>
          <w:rtl/>
          <w:lang w:bidi="fa-IR"/>
        </w:rPr>
        <w:t xml:space="preserve">هِمْ رُسُلَهُ ... وَ 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B32F3A">
        <w:rPr>
          <w:rFonts w:ascii="Noor_Badr" w:hAnsi="Noor_Badr" w:cs="Noor_Badr"/>
          <w:b/>
          <w:bCs/>
          <w:rtl/>
          <w:lang w:bidi="fa-IR"/>
        </w:rPr>
        <w:t>ُثِ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B32F3A">
        <w:rPr>
          <w:rFonts w:ascii="Noor_Badr" w:hAnsi="Noor_Badr" w:cs="Noor_Badr"/>
          <w:b/>
          <w:bCs/>
          <w:rtl/>
          <w:lang w:bidi="fa-IR"/>
        </w:rPr>
        <w:t>رُوا لَهُمْ دَفَائِنَ الْعُقُولِ؛</w:t>
      </w:r>
      <w:r w:rsidR="00B32F3A">
        <w:rPr>
          <w:rFonts w:ascii="Noor_Badr" w:hAnsi="Noor_Badr" w:cs="Noor_Badr"/>
          <w:lang w:bidi="fa-IR"/>
        </w:rPr>
        <w:t xml:space="preserve"> </w:t>
      </w:r>
      <w:r w:rsidR="00A901C2" w:rsidRPr="00A901C2">
        <w:rPr>
          <w:rFonts w:ascii="Noor_Badr" w:hAnsi="Noor_Badr" w:cs="Noor_Badr"/>
          <w:rtl/>
          <w:lang w:bidi="fa-IR"/>
        </w:rPr>
        <w:t>پس پ</w:t>
      </w:r>
      <w:r w:rsidR="00A901C2" w:rsidRPr="00A901C2">
        <w:rPr>
          <w:rFonts w:ascii="Noor_Badr" w:hAnsi="Noor_Badr" w:cs="Noor_Badr" w:hint="cs"/>
          <w:rtl/>
          <w:lang w:bidi="fa-IR"/>
        </w:rPr>
        <w:t>ی</w:t>
      </w:r>
      <w:r w:rsidR="00A901C2" w:rsidRPr="00A901C2">
        <w:rPr>
          <w:rFonts w:ascii="Noor_Badr" w:hAnsi="Noor_Badr" w:cs="Noor_Badr" w:hint="eastAsia"/>
          <w:rtl/>
          <w:lang w:bidi="fa-IR"/>
        </w:rPr>
        <w:t>امبران</w:t>
      </w:r>
      <w:r w:rsidR="00A901C2" w:rsidRPr="00A901C2">
        <w:rPr>
          <w:rFonts w:ascii="Noor_Badr" w:hAnsi="Noor_Badr" w:cs="Noor_Badr"/>
          <w:rtl/>
          <w:lang w:bidi="fa-IR"/>
        </w:rPr>
        <w:t xml:space="preserve"> را به سو</w:t>
      </w:r>
      <w:r w:rsidR="00A901C2" w:rsidRPr="00A901C2">
        <w:rPr>
          <w:rFonts w:ascii="Noor_Badr" w:hAnsi="Noor_Badr" w:cs="Noor_Badr" w:hint="cs"/>
          <w:rtl/>
          <w:lang w:bidi="fa-IR"/>
        </w:rPr>
        <w:t>ی</w:t>
      </w:r>
      <w:r w:rsidR="00A901C2" w:rsidRPr="00A901C2">
        <w:rPr>
          <w:rFonts w:ascii="Noor_Badr" w:hAnsi="Noor_Badr" w:cs="Noor_Badr" w:hint="eastAsia"/>
          <w:rtl/>
          <w:lang w:bidi="fa-IR"/>
        </w:rPr>
        <w:t>شان</w:t>
      </w:r>
      <w:r w:rsidR="00A901C2" w:rsidRPr="00A901C2">
        <w:rPr>
          <w:rFonts w:ascii="Noor_Badr" w:hAnsi="Noor_Badr" w:cs="Noor_Badr"/>
          <w:rtl/>
          <w:lang w:bidi="fa-IR"/>
        </w:rPr>
        <w:t xml:space="preserve"> فرستاد تا خردها</w:t>
      </w:r>
      <w:r w:rsidR="00A901C2" w:rsidRPr="00A901C2">
        <w:rPr>
          <w:rFonts w:ascii="Noor_Badr" w:hAnsi="Noor_Badr" w:cs="Noor_Badr" w:hint="cs"/>
          <w:rtl/>
          <w:lang w:bidi="fa-IR"/>
        </w:rPr>
        <w:t>ی</w:t>
      </w:r>
      <w:r w:rsidR="00A901C2" w:rsidRPr="00A901C2">
        <w:rPr>
          <w:rFonts w:ascii="Noor_Badr" w:hAnsi="Noor_Badr" w:cs="Noor_Badr" w:hint="eastAsia"/>
          <w:rtl/>
          <w:lang w:bidi="fa-IR"/>
        </w:rPr>
        <w:t>شان</w:t>
      </w:r>
      <w:r w:rsidR="00A901C2" w:rsidRPr="00A901C2">
        <w:rPr>
          <w:rFonts w:ascii="Noor_Badr" w:hAnsi="Noor_Badr" w:cs="Noor_Badr"/>
          <w:rtl/>
          <w:lang w:bidi="fa-IR"/>
        </w:rPr>
        <w:t xml:space="preserve"> را که در پس پرده‌ها</w:t>
      </w:r>
      <w:r w:rsidR="00A901C2" w:rsidRPr="00A901C2">
        <w:rPr>
          <w:rFonts w:ascii="Noor_Badr" w:hAnsi="Noor_Badr" w:cs="Noor_Badr" w:hint="cs"/>
          <w:rtl/>
          <w:lang w:bidi="fa-IR"/>
        </w:rPr>
        <w:t>ی</w:t>
      </w:r>
      <w:r w:rsidR="00A901C2" w:rsidRPr="00A901C2">
        <w:rPr>
          <w:rFonts w:ascii="Noor_Badr" w:hAnsi="Noor_Badr" w:cs="Noor_Badr"/>
          <w:rtl/>
          <w:lang w:bidi="fa-IR"/>
        </w:rPr>
        <w:t xml:space="preserve"> غفلت نهفته بود، ب</w:t>
      </w:r>
      <w:r w:rsidR="00A901C2" w:rsidRPr="00A901C2">
        <w:rPr>
          <w:rFonts w:ascii="Noor_Badr" w:hAnsi="Noor_Badr" w:cs="Noor_Badr" w:hint="cs"/>
          <w:rtl/>
          <w:lang w:bidi="fa-IR"/>
        </w:rPr>
        <w:t>ی</w:t>
      </w:r>
      <w:r w:rsidR="00A901C2" w:rsidRPr="00A901C2">
        <w:rPr>
          <w:rFonts w:ascii="Noor_Badr" w:hAnsi="Noor_Badr" w:cs="Noor_Badr" w:hint="eastAsia"/>
          <w:rtl/>
          <w:lang w:bidi="fa-IR"/>
        </w:rPr>
        <w:t>دار</w:t>
      </w:r>
      <w:r w:rsidR="00A901C2" w:rsidRPr="00A901C2">
        <w:rPr>
          <w:rFonts w:ascii="Noor_Badr" w:hAnsi="Noor_Badr" w:cs="Noor_Badr"/>
          <w:rtl/>
          <w:lang w:bidi="fa-IR"/>
        </w:rPr>
        <w:t xml:space="preserve"> کرده و به شکوفا</w:t>
      </w:r>
      <w:r w:rsidR="00A901C2" w:rsidRPr="00A901C2">
        <w:rPr>
          <w:rFonts w:ascii="Noor_Badr" w:hAnsi="Noor_Badr" w:cs="Noor_Badr" w:hint="cs"/>
          <w:rtl/>
          <w:lang w:bidi="fa-IR"/>
        </w:rPr>
        <w:t>یی</w:t>
      </w:r>
      <w:r w:rsidR="00A901C2" w:rsidRPr="00A901C2">
        <w:rPr>
          <w:rFonts w:ascii="Noor_Badr" w:hAnsi="Noor_Badr" w:cs="Noor_Badr"/>
          <w:rtl/>
          <w:lang w:bidi="fa-IR"/>
        </w:rPr>
        <w:t xml:space="preserve"> برسانند.</w:t>
      </w:r>
      <w:r w:rsidR="00A901C2" w:rsidRPr="00A901C2">
        <w:rPr>
          <w:rFonts w:ascii="Noor_Badr" w:hAnsi="Noor_Badr" w:cs="Noor_Badr"/>
          <w:rtl/>
          <w:lang w:bidi="fa-IR"/>
        </w:rPr>
        <w:t xml:space="preserve"> </w:t>
      </w:r>
      <w:r w:rsidRPr="005F145D">
        <w:rPr>
          <w:rFonts w:ascii="Noor_Badr" w:hAnsi="Noor_Badr" w:cs="Noor_Badr"/>
          <w:rtl/>
          <w:lang w:bidi="fa-IR"/>
        </w:rPr>
        <w:t>(نهج البلاغه/خ 1)</w:t>
      </w:r>
    </w:p>
    <w:p w14:paraId="72323B9A" w14:textId="7D9680DA" w:rsidR="004307EC" w:rsidRPr="004307EC" w:rsidRDefault="004307EC" w:rsidP="00B32F3A">
      <w:pPr>
        <w:ind w:firstLine="0"/>
        <w:jc w:val="both"/>
        <w:rPr>
          <w:rFonts w:ascii="Noor_Badr" w:hAnsi="Noor_Badr" w:cs="Noor_Badr"/>
          <w:rtl/>
          <w:lang w:bidi="fa-IR"/>
        </w:rPr>
      </w:pPr>
      <w:r w:rsidRPr="00B32F3A">
        <w:rPr>
          <w:rFonts w:ascii="Noor_Badr" w:hAnsi="Noor_Badr" w:cs="Noor_Badr"/>
          <w:b/>
          <w:bCs/>
          <w:rtl/>
          <w:lang w:bidi="fa-IR"/>
        </w:rPr>
        <w:t xml:space="preserve">وجه </w:t>
      </w:r>
      <w:r w:rsidR="00CA44DB">
        <w:rPr>
          <w:rFonts w:ascii="Noor_Badr" w:hAnsi="Noor_Badr" w:cs="Noor_Badr" w:hint="cs"/>
          <w:b/>
          <w:bCs/>
          <w:rtl/>
          <w:lang w:bidi="fa-IR"/>
        </w:rPr>
        <w:t>چهار</w:t>
      </w:r>
      <w:r w:rsidRPr="00B32F3A">
        <w:rPr>
          <w:rFonts w:ascii="Noor_Badr" w:hAnsi="Noor_Badr" w:cs="Noor_Badr"/>
          <w:b/>
          <w:bCs/>
          <w:rtl/>
          <w:lang w:bidi="fa-IR"/>
        </w:rPr>
        <w:t>م:</w:t>
      </w:r>
      <w:r w:rsidRPr="004307EC">
        <w:rPr>
          <w:rFonts w:ascii="Noor_Badr" w:hAnsi="Noor_Badr" w:cs="Noor_Badr"/>
          <w:rtl/>
          <w:lang w:bidi="fa-IR"/>
        </w:rPr>
        <w:t xml:space="preserve"> فعل "یُستَکمَل" به صورت مجهول خوانده شود.</w:t>
      </w:r>
    </w:p>
    <w:p w14:paraId="0C2569AD" w14:textId="0DFF8F3A" w:rsidR="004307EC" w:rsidRPr="004307EC" w:rsidRDefault="004307EC" w:rsidP="004307EC">
      <w:pPr>
        <w:ind w:firstLine="0"/>
        <w:jc w:val="both"/>
        <w:rPr>
          <w:rFonts w:ascii="Noor_Badr" w:hAnsi="Noor_Badr" w:cs="Noor_Badr"/>
          <w:rtl/>
          <w:lang w:bidi="fa-IR"/>
        </w:rPr>
      </w:pPr>
      <w:r w:rsidRPr="00B32F3A">
        <w:rPr>
          <w:rFonts w:ascii="IRANSansFaNum" w:hAnsi="IRANSansFaNum" w:cs="IRANSansFaNum"/>
          <w:sz w:val="28"/>
          <w:szCs w:val="28"/>
          <w:rtl/>
          <w:lang w:bidi="fa-IR"/>
        </w:rPr>
        <w:t xml:space="preserve">محور چهارم: </w:t>
      </w:r>
      <w:r w:rsidRPr="00CC6C79">
        <w:rPr>
          <w:rFonts w:ascii="Noor_Badr" w:hAnsi="Noor_Badr" w:cs="Noor_Badr"/>
          <w:b/>
          <w:bCs/>
          <w:rtl/>
          <w:lang w:bidi="fa-IR"/>
        </w:rPr>
        <w:t>وَ</w:t>
      </w:r>
      <w:r w:rsidRPr="00CC6C79">
        <w:rPr>
          <w:rFonts w:ascii="Noor_Badr" w:hAnsi="Noor_Badr" w:cs="Noor_Badr"/>
          <w:b/>
          <w:bCs/>
          <w:sz w:val="28"/>
          <w:szCs w:val="28"/>
          <w:rtl/>
          <w:lang w:bidi="fa-IR"/>
        </w:rPr>
        <w:t xml:space="preserve"> </w:t>
      </w:r>
      <w:r w:rsidRPr="00CC6C79">
        <w:rPr>
          <w:rFonts w:ascii="Noor_Badr" w:hAnsi="Noor_Badr" w:cs="Noor_Badr"/>
          <w:b/>
          <w:bCs/>
          <w:rtl/>
          <w:lang w:bidi="fa-IR"/>
        </w:rPr>
        <w:t xml:space="preserve">مَا 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CC6C79">
        <w:rPr>
          <w:rFonts w:ascii="Noor_Badr" w:hAnsi="Noor_Badr" w:cs="Noor_Badr"/>
          <w:b/>
          <w:bCs/>
          <w:rtl/>
          <w:lang w:bidi="fa-IR"/>
        </w:rPr>
        <w:t>ُضْمِرُ النَّبِ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CC6C79">
        <w:rPr>
          <w:rFonts w:ascii="Noor_Badr" w:hAnsi="Noor_Badr" w:cs="Noor_Badr"/>
          <w:b/>
          <w:bCs/>
          <w:rtl/>
          <w:lang w:bidi="fa-IR"/>
        </w:rPr>
        <w:t>ُّ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CC6C79">
        <w:rPr>
          <w:rFonts w:ascii="Noor_Badr" w:hAnsi="Noor_Badr" w:cs="Noor_Badr"/>
          <w:b/>
          <w:bCs/>
          <w:rtl/>
          <w:lang w:bidi="fa-IR"/>
        </w:rPr>
        <w:t>فِ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CC6C79">
        <w:rPr>
          <w:rFonts w:ascii="Noor_Badr" w:hAnsi="Noor_Badr" w:cs="Noor_Badr"/>
          <w:b/>
          <w:bCs/>
          <w:rtl/>
          <w:lang w:bidi="fa-IR"/>
        </w:rPr>
        <w:t xml:space="preserve"> نَفْسِهِ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CC6C79">
        <w:rPr>
          <w:rFonts w:ascii="Noor_Badr" w:hAnsi="Noor_Badr" w:cs="Noor_Badr"/>
          <w:b/>
          <w:bCs/>
          <w:rtl/>
          <w:lang w:bidi="fa-IR"/>
        </w:rPr>
        <w:t>أَفْضَلُ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CC6C79">
        <w:rPr>
          <w:rFonts w:ascii="Noor_Badr" w:hAnsi="Noor_Badr" w:cs="Noor_Badr"/>
          <w:b/>
          <w:bCs/>
          <w:rtl/>
          <w:lang w:bidi="fa-IR"/>
        </w:rPr>
        <w:t>مِنِ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CC6C79">
        <w:rPr>
          <w:rFonts w:ascii="Noor_Badr" w:hAnsi="Noor_Badr" w:cs="Noor_Badr"/>
          <w:b/>
          <w:bCs/>
          <w:rtl/>
          <w:lang w:bidi="fa-IR"/>
        </w:rPr>
        <w:t>اجْتِهَادِ الْمُجْتَهِدِ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CC6C79">
        <w:rPr>
          <w:rFonts w:ascii="Noor_Badr" w:hAnsi="Noor_Badr" w:cs="Noor_Badr"/>
          <w:b/>
          <w:bCs/>
          <w:rtl/>
          <w:lang w:bidi="fa-IR"/>
        </w:rPr>
        <w:t>نَ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CC6C79">
        <w:rPr>
          <w:rFonts w:ascii="Noor_Badr" w:hAnsi="Noor_Badr" w:cs="Noor_Badr"/>
          <w:b/>
          <w:bCs/>
          <w:rtl/>
          <w:lang w:bidi="fa-IR"/>
        </w:rPr>
        <w:t>...</w:t>
      </w:r>
    </w:p>
    <w:p w14:paraId="228CAC17" w14:textId="77777777" w:rsidR="007C13EB" w:rsidRDefault="007C13EB" w:rsidP="004307EC">
      <w:pPr>
        <w:ind w:firstLine="0"/>
        <w:jc w:val="both"/>
        <w:rPr>
          <w:rFonts w:ascii="Noor_Badr" w:hAnsi="Noor_Badr" w:cs="Noor_Badr"/>
          <w:rtl/>
          <w:lang w:bidi="fa-IR"/>
        </w:rPr>
      </w:pPr>
      <w:r w:rsidRPr="007C13EB">
        <w:rPr>
          <w:rFonts w:ascii="Noor_Badr" w:hAnsi="Noor_Badr" w:cs="Noor_Badr"/>
          <w:rtl/>
          <w:lang w:bidi="fa-IR"/>
        </w:rPr>
        <w:t>پ</w:t>
      </w:r>
      <w:r w:rsidRPr="007C13EB">
        <w:rPr>
          <w:rFonts w:ascii="Noor_Badr" w:hAnsi="Noor_Badr" w:cs="Noor_Badr" w:hint="cs"/>
          <w:rtl/>
          <w:lang w:bidi="fa-IR"/>
        </w:rPr>
        <w:t>ی</w:t>
      </w:r>
      <w:r w:rsidRPr="007C13EB">
        <w:rPr>
          <w:rFonts w:ascii="Noor_Badr" w:hAnsi="Noor_Badr" w:cs="Noor_Badr" w:hint="eastAsia"/>
          <w:rtl/>
          <w:lang w:bidi="fa-IR"/>
        </w:rPr>
        <w:t>امبر</w:t>
      </w:r>
      <w:r w:rsidRPr="007C13EB">
        <w:rPr>
          <w:rFonts w:ascii="Noor_Badr" w:hAnsi="Noor_Badr" w:cs="Noor_Badr"/>
          <w:rtl/>
          <w:lang w:bidi="fa-IR"/>
        </w:rPr>
        <w:t xml:space="preserve"> به سبب معرفت و شناخت عم</w:t>
      </w:r>
      <w:r w:rsidRPr="007C13EB">
        <w:rPr>
          <w:rFonts w:ascii="Noor_Badr" w:hAnsi="Noor_Badr" w:cs="Noor_Badr" w:hint="cs"/>
          <w:rtl/>
          <w:lang w:bidi="fa-IR"/>
        </w:rPr>
        <w:t>ی</w:t>
      </w:r>
      <w:r w:rsidRPr="007C13EB">
        <w:rPr>
          <w:rFonts w:ascii="Noor_Badr" w:hAnsi="Noor_Badr" w:cs="Noor_Badr" w:hint="eastAsia"/>
          <w:rtl/>
          <w:lang w:bidi="fa-IR"/>
        </w:rPr>
        <w:t>قش،</w:t>
      </w:r>
      <w:r w:rsidRPr="007C13EB">
        <w:rPr>
          <w:rFonts w:ascii="Noor_Badr" w:hAnsi="Noor_Badr" w:cs="Noor_Badr"/>
          <w:rtl/>
          <w:lang w:bidi="fa-IR"/>
        </w:rPr>
        <w:t xml:space="preserve"> تلاش</w:t>
      </w:r>
      <w:r w:rsidRPr="007C13EB">
        <w:rPr>
          <w:rFonts w:ascii="Noor_Badr" w:hAnsi="Noor_Badr" w:cs="Noor_Badr" w:hint="cs"/>
          <w:rtl/>
          <w:lang w:bidi="fa-IR"/>
        </w:rPr>
        <w:t>ی</w:t>
      </w:r>
      <w:r w:rsidRPr="007C13EB">
        <w:rPr>
          <w:rFonts w:ascii="Noor_Badr" w:hAnsi="Noor_Badr" w:cs="Noor_Badr"/>
          <w:rtl/>
          <w:lang w:bidi="fa-IR"/>
        </w:rPr>
        <w:t xml:space="preserve"> فراتر و ارزشمندتر از همه تلاشگران دارد. او با برخوردار</w:t>
      </w:r>
      <w:r w:rsidRPr="007C13EB">
        <w:rPr>
          <w:rFonts w:ascii="Noor_Badr" w:hAnsi="Noor_Badr" w:cs="Noor_Badr" w:hint="cs"/>
          <w:rtl/>
          <w:lang w:bidi="fa-IR"/>
        </w:rPr>
        <w:t>ی</w:t>
      </w:r>
      <w:r w:rsidRPr="007C13EB">
        <w:rPr>
          <w:rFonts w:ascii="Noor_Badr" w:hAnsi="Noor_Badr" w:cs="Noor_Badr"/>
          <w:rtl/>
          <w:lang w:bidi="fa-IR"/>
        </w:rPr>
        <w:t xml:space="preserve"> از عقل و ن</w:t>
      </w:r>
      <w:r w:rsidRPr="007C13EB">
        <w:rPr>
          <w:rFonts w:ascii="Noor_Badr" w:hAnsi="Noor_Badr" w:cs="Noor_Badr" w:hint="cs"/>
          <w:rtl/>
          <w:lang w:bidi="fa-IR"/>
        </w:rPr>
        <w:t>ی</w:t>
      </w:r>
      <w:r w:rsidRPr="007C13EB">
        <w:rPr>
          <w:rFonts w:ascii="Noor_Badr" w:hAnsi="Noor_Badr" w:cs="Noor_Badr" w:hint="eastAsia"/>
          <w:rtl/>
          <w:lang w:bidi="fa-IR"/>
        </w:rPr>
        <w:t>ت</w:t>
      </w:r>
      <w:r w:rsidRPr="007C13EB">
        <w:rPr>
          <w:rFonts w:ascii="Noor_Badr" w:hAnsi="Noor_Badr" w:cs="Noor_Badr"/>
          <w:rtl/>
          <w:lang w:bidi="fa-IR"/>
        </w:rPr>
        <w:t xml:space="preserve"> خالص، کوشش‌ها</w:t>
      </w:r>
      <w:r w:rsidRPr="007C13EB">
        <w:rPr>
          <w:rFonts w:ascii="Noor_Badr" w:hAnsi="Noor_Badr" w:cs="Noor_Badr" w:hint="cs"/>
          <w:rtl/>
          <w:lang w:bidi="fa-IR"/>
        </w:rPr>
        <w:t>ی</w:t>
      </w:r>
      <w:r w:rsidRPr="007C13EB">
        <w:rPr>
          <w:rFonts w:ascii="Noor_Badr" w:hAnsi="Noor_Badr" w:cs="Noor_Badr"/>
          <w:rtl/>
          <w:lang w:bidi="fa-IR"/>
        </w:rPr>
        <w:t xml:space="preserve"> خود را به مرتبه‌ا</w:t>
      </w:r>
      <w:r w:rsidRPr="007C13EB">
        <w:rPr>
          <w:rFonts w:ascii="Noor_Badr" w:hAnsi="Noor_Badr" w:cs="Noor_Badr" w:hint="cs"/>
          <w:rtl/>
          <w:lang w:bidi="fa-IR"/>
        </w:rPr>
        <w:t>ی</w:t>
      </w:r>
      <w:r w:rsidRPr="007C13EB">
        <w:rPr>
          <w:rFonts w:ascii="Noor_Badr" w:hAnsi="Noor_Badr" w:cs="Noor_Badr"/>
          <w:rtl/>
          <w:lang w:bidi="fa-IR"/>
        </w:rPr>
        <w:t xml:space="preserve"> والاتر م</w:t>
      </w:r>
      <w:r w:rsidRPr="007C13EB">
        <w:rPr>
          <w:rFonts w:ascii="Noor_Badr" w:hAnsi="Noor_Badr" w:cs="Noor_Badr" w:hint="cs"/>
          <w:rtl/>
          <w:lang w:bidi="fa-IR"/>
        </w:rPr>
        <w:t>ی‌</w:t>
      </w:r>
      <w:r w:rsidRPr="007C13EB">
        <w:rPr>
          <w:rFonts w:ascii="Noor_Badr" w:hAnsi="Noor_Badr" w:cs="Noor_Badr" w:hint="eastAsia"/>
          <w:rtl/>
          <w:lang w:bidi="fa-IR"/>
        </w:rPr>
        <w:t>رساند</w:t>
      </w:r>
      <w:r w:rsidRPr="007C13EB">
        <w:rPr>
          <w:rFonts w:ascii="Noor_Badr" w:hAnsi="Noor_Badr" w:cs="Noor_Badr"/>
          <w:rtl/>
          <w:lang w:bidi="fa-IR"/>
        </w:rPr>
        <w:t>.</w:t>
      </w:r>
    </w:p>
    <w:p w14:paraId="6026F177" w14:textId="5525B48F" w:rsidR="004307EC" w:rsidRPr="004307EC" w:rsidRDefault="004307EC" w:rsidP="004307EC">
      <w:pPr>
        <w:ind w:firstLine="0"/>
        <w:jc w:val="both"/>
        <w:rPr>
          <w:rFonts w:ascii="Noor_Badr" w:hAnsi="Noor_Badr" w:cs="Noor_Badr"/>
          <w:rtl/>
          <w:lang w:bidi="fa-IR"/>
        </w:rPr>
      </w:pPr>
      <w:r w:rsidRPr="00CC6C79">
        <w:rPr>
          <w:rFonts w:ascii="IRANSansFaNum" w:hAnsi="IRANSansFaNum" w:cs="IRANSansFaNum"/>
          <w:sz w:val="28"/>
          <w:szCs w:val="28"/>
          <w:rtl/>
          <w:lang w:bidi="fa-IR"/>
        </w:rPr>
        <w:t>محور پنجم</w:t>
      </w:r>
      <w:r w:rsidRPr="00CC6C79">
        <w:rPr>
          <w:rFonts w:ascii="IRANSansFaNum" w:hAnsi="IRANSansFaNum" w:cs="IRANSansFaNum"/>
          <w:b/>
          <w:bCs/>
          <w:sz w:val="28"/>
          <w:szCs w:val="28"/>
          <w:rtl/>
          <w:lang w:bidi="fa-IR"/>
        </w:rPr>
        <w:t>:</w:t>
      </w:r>
      <w:r w:rsidRPr="00CC6C79">
        <w:rPr>
          <w:rFonts w:ascii="Noor_Badr" w:hAnsi="Noor_Badr" w:cs="Noor_Badr"/>
          <w:b/>
          <w:bCs/>
          <w:sz w:val="28"/>
          <w:szCs w:val="28"/>
          <w:rtl/>
          <w:lang w:bidi="fa-IR"/>
        </w:rPr>
        <w:t xml:space="preserve"> </w:t>
      </w:r>
      <w:r w:rsidRPr="00CC6C79">
        <w:rPr>
          <w:rFonts w:ascii="Noor_Badr" w:hAnsi="Noor_Badr" w:cs="Noor_Badr"/>
          <w:b/>
          <w:bCs/>
          <w:rtl/>
          <w:lang w:bidi="fa-IR"/>
        </w:rPr>
        <w:t>وَ مَا أَدَّى الْعَبْدُ فَرَائِضَ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CC6C79">
        <w:rPr>
          <w:rFonts w:ascii="Noor_Badr" w:hAnsi="Noor_Badr" w:cs="Noor_Badr"/>
          <w:b/>
          <w:bCs/>
          <w:rtl/>
          <w:lang w:bidi="fa-IR"/>
        </w:rPr>
        <w:t>اللّٰهِ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CC6C79">
        <w:rPr>
          <w:rFonts w:ascii="Noor_Badr" w:hAnsi="Noor_Badr" w:cs="Noor_Badr"/>
          <w:b/>
          <w:bCs/>
          <w:rtl/>
          <w:lang w:bidi="fa-IR"/>
        </w:rPr>
        <w:t>حَتّىٰ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CC6C79">
        <w:rPr>
          <w:rFonts w:ascii="Noor_Badr" w:hAnsi="Noor_Badr" w:cs="Noor_Badr"/>
          <w:b/>
          <w:bCs/>
          <w:rtl/>
          <w:lang w:bidi="fa-IR"/>
        </w:rPr>
        <w:t>عَقَلَ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CC6C79">
        <w:rPr>
          <w:rFonts w:ascii="Noor_Badr" w:hAnsi="Noor_Badr" w:cs="Noor_Badr"/>
          <w:b/>
          <w:bCs/>
          <w:rtl/>
          <w:lang w:bidi="fa-IR"/>
        </w:rPr>
        <w:t>عَنْهُ</w:t>
      </w:r>
      <w:r w:rsidR="006D19BC">
        <w:rPr>
          <w:rFonts w:ascii="Noor_Badr" w:hAnsi="Noor_Badr" w:cs="Noor_Badr"/>
          <w:b/>
          <w:bCs/>
          <w:rtl/>
          <w:lang w:bidi="fa-IR"/>
        </w:rPr>
        <w:t xml:space="preserve"> </w:t>
      </w:r>
      <w:r w:rsidRPr="00CC6C79">
        <w:rPr>
          <w:rFonts w:ascii="Noor_Badr" w:hAnsi="Noor_Badr" w:cs="Noor_Badr"/>
          <w:b/>
          <w:bCs/>
          <w:rtl/>
          <w:lang w:bidi="fa-IR"/>
        </w:rPr>
        <w:t>...</w:t>
      </w:r>
    </w:p>
    <w:p w14:paraId="510A425D" w14:textId="3C9D8387" w:rsidR="004307EC" w:rsidRPr="004307EC" w:rsidRDefault="004307EC" w:rsidP="004307EC">
      <w:pPr>
        <w:ind w:firstLine="0"/>
        <w:jc w:val="both"/>
        <w:rPr>
          <w:rFonts w:ascii="Noor_Badr" w:hAnsi="Noor_Badr" w:cs="Noor_Badr"/>
          <w:rtl/>
          <w:lang w:bidi="fa-IR"/>
        </w:rPr>
      </w:pPr>
      <w:r w:rsidRPr="004307EC">
        <w:rPr>
          <w:rFonts w:ascii="Noor_Badr" w:hAnsi="Noor_Badr" w:cs="Noor_Badr"/>
          <w:rtl/>
          <w:lang w:bidi="fa-IR"/>
        </w:rPr>
        <w:t>بنده، واجبات إلهی را ادا</w:t>
      </w:r>
      <w:r w:rsidR="000C2302">
        <w:rPr>
          <w:rFonts w:ascii="Noor_Badr" w:hAnsi="Noor_Badr" w:cs="Noor_Badr" w:hint="cs"/>
          <w:rtl/>
          <w:lang w:bidi="fa-IR"/>
        </w:rPr>
        <w:t>ء</w:t>
      </w:r>
      <w:r w:rsidRPr="004307EC">
        <w:rPr>
          <w:rFonts w:ascii="Noor_Badr" w:hAnsi="Noor_Badr" w:cs="Noor_Badr"/>
          <w:rtl/>
          <w:lang w:bidi="fa-IR"/>
        </w:rPr>
        <w:t xml:space="preserve"> نمی‌کند، مگر اینکه </w:t>
      </w:r>
      <w:r w:rsidR="000C2302">
        <w:rPr>
          <w:rFonts w:ascii="Noor_Badr" w:hAnsi="Noor_Badr" w:cs="Noor_Badr" w:hint="cs"/>
          <w:rtl/>
          <w:lang w:bidi="fa-IR"/>
        </w:rPr>
        <w:t xml:space="preserve">آن فرائض و احکامش را </w:t>
      </w:r>
      <w:r w:rsidRPr="004307EC">
        <w:rPr>
          <w:rFonts w:ascii="Noor_Badr" w:hAnsi="Noor_Badr" w:cs="Noor_Badr"/>
          <w:rtl/>
          <w:lang w:bidi="fa-IR"/>
        </w:rPr>
        <w:t>از خداوند أخذ کرده باشد.</w:t>
      </w:r>
    </w:p>
    <w:p w14:paraId="11A0C55A" w14:textId="77777777" w:rsidR="004307EC" w:rsidRPr="00CC6C79" w:rsidRDefault="004307EC" w:rsidP="004307EC">
      <w:pPr>
        <w:ind w:firstLine="0"/>
        <w:jc w:val="both"/>
        <w:rPr>
          <w:rFonts w:ascii="IRANSansFaNum" w:hAnsi="IRANSansFaNum" w:cs="IRANSansFaNum"/>
          <w:sz w:val="28"/>
          <w:szCs w:val="28"/>
          <w:rtl/>
          <w:lang w:bidi="fa-IR"/>
        </w:rPr>
      </w:pPr>
      <w:r w:rsidRPr="00CC6C79">
        <w:rPr>
          <w:rFonts w:ascii="IRANSansFaNum" w:hAnsi="IRANSansFaNum" w:cs="IRANSansFaNum"/>
          <w:sz w:val="28"/>
          <w:szCs w:val="28"/>
          <w:rtl/>
          <w:lang w:bidi="fa-IR"/>
        </w:rPr>
        <w:t>لغت‌شناسی</w:t>
      </w:r>
    </w:p>
    <w:p w14:paraId="5FBFBFD2" w14:textId="77777777" w:rsidR="004307EC" w:rsidRPr="004307EC" w:rsidRDefault="004307EC" w:rsidP="004307EC">
      <w:pPr>
        <w:ind w:firstLine="0"/>
        <w:jc w:val="both"/>
        <w:rPr>
          <w:rFonts w:ascii="Noor_Badr" w:hAnsi="Noor_Badr" w:cs="Noor_Badr"/>
          <w:rtl/>
          <w:lang w:bidi="fa-IR"/>
        </w:rPr>
      </w:pPr>
      <w:r w:rsidRPr="004307EC">
        <w:rPr>
          <w:rFonts w:ascii="Noor_Badr" w:hAnsi="Noor_Badr" w:cs="Noor_Badr"/>
          <w:rtl/>
          <w:lang w:bidi="fa-IR"/>
        </w:rPr>
        <w:t>این کلمه بیشتر در کتب لغت، در باب دیه به کار رفته است.</w:t>
      </w:r>
    </w:p>
    <w:p w14:paraId="5A2EC8FC" w14:textId="77777777" w:rsidR="004307EC" w:rsidRPr="004307EC" w:rsidRDefault="004307EC" w:rsidP="004307EC">
      <w:pPr>
        <w:ind w:firstLine="0"/>
        <w:jc w:val="both"/>
        <w:rPr>
          <w:rFonts w:ascii="Noor_Badr" w:hAnsi="Noor_Badr" w:cs="Noor_Badr"/>
          <w:rtl/>
          <w:lang w:bidi="fa-IR"/>
        </w:rPr>
      </w:pPr>
      <w:r w:rsidRPr="00CC6C79">
        <w:rPr>
          <w:rFonts w:ascii="Noor_Badr" w:hAnsi="Noor_Badr" w:cs="Noor_Badr"/>
          <w:b/>
          <w:bCs/>
          <w:rtl/>
          <w:lang w:bidi="fa-IR"/>
        </w:rPr>
        <w:t>عقل عنه:</w:t>
      </w:r>
      <w:r w:rsidRPr="004307EC">
        <w:rPr>
          <w:rFonts w:ascii="Noor_Badr" w:hAnsi="Noor_Badr" w:cs="Noor_Badr"/>
          <w:rtl/>
          <w:lang w:bidi="fa-IR"/>
        </w:rPr>
        <w:t xml:space="preserve"> عطا کردن، جنایت او را ادا کردن.</w:t>
      </w:r>
    </w:p>
    <w:p w14:paraId="4FE14263" w14:textId="77777777" w:rsidR="004307EC" w:rsidRPr="004307EC" w:rsidRDefault="004307EC" w:rsidP="004307EC">
      <w:pPr>
        <w:ind w:firstLine="0"/>
        <w:jc w:val="both"/>
        <w:rPr>
          <w:rFonts w:ascii="Noor_Badr" w:hAnsi="Noor_Badr" w:cs="Noor_Badr"/>
          <w:rtl/>
          <w:lang w:bidi="fa-IR"/>
        </w:rPr>
      </w:pPr>
      <w:r w:rsidRPr="00CC6C79">
        <w:rPr>
          <w:rFonts w:ascii="Noor_Badr" w:hAnsi="Noor_Badr" w:cs="Noor_Badr"/>
          <w:b/>
          <w:bCs/>
          <w:rtl/>
          <w:lang w:bidi="fa-IR"/>
        </w:rPr>
        <w:t>عقل إلیه:</w:t>
      </w:r>
      <w:r w:rsidRPr="004307EC">
        <w:rPr>
          <w:rFonts w:ascii="Noor_Badr" w:hAnsi="Noor_Badr" w:cs="Noor_Badr"/>
          <w:rtl/>
          <w:lang w:bidi="fa-IR"/>
        </w:rPr>
        <w:t xml:space="preserve"> إلتجاء کردن</w:t>
      </w:r>
    </w:p>
    <w:p w14:paraId="0FBCBDD0" w14:textId="23C3B992" w:rsidR="004307EC" w:rsidRPr="004307EC" w:rsidRDefault="004307EC" w:rsidP="004307EC">
      <w:pPr>
        <w:ind w:firstLine="0"/>
        <w:jc w:val="both"/>
        <w:rPr>
          <w:rFonts w:ascii="Noor_Badr" w:hAnsi="Noor_Badr" w:cs="Noor_Badr"/>
          <w:rtl/>
          <w:lang w:bidi="fa-IR"/>
        </w:rPr>
      </w:pPr>
      <w:r w:rsidRPr="00C60616">
        <w:rPr>
          <w:rFonts w:ascii="Noor_Badr" w:hAnsi="Noor_Badr" w:cs="Noor_Badr"/>
          <w:b/>
          <w:bCs/>
          <w:rtl/>
          <w:lang w:bidi="fa-IR"/>
        </w:rPr>
        <w:t>عقل عن الله</w:t>
      </w:r>
      <w:r w:rsidR="00C60616">
        <w:rPr>
          <w:rFonts w:ascii="Noor_Badr" w:hAnsi="Noor_Badr" w:cs="Noor_Badr" w:hint="cs"/>
          <w:rtl/>
          <w:lang w:bidi="fa-IR"/>
        </w:rPr>
        <w:t>:</w:t>
      </w:r>
      <w:r w:rsidRPr="004307EC">
        <w:rPr>
          <w:rFonts w:ascii="Noor_Badr" w:hAnsi="Noor_Badr" w:cs="Noor_Badr"/>
          <w:rtl/>
          <w:lang w:bidi="fa-IR"/>
        </w:rPr>
        <w:t xml:space="preserve"> أی عرف عنه و أخذ عنه</w:t>
      </w:r>
      <w:r w:rsidR="00CC6C79">
        <w:rPr>
          <w:rFonts w:ascii="Noor_Badr" w:hAnsi="Noor_Badr" w:cs="Noor_Badr" w:hint="cs"/>
          <w:rtl/>
          <w:lang w:bidi="fa-IR"/>
        </w:rPr>
        <w:t xml:space="preserve"> (مجمع البحرین)</w:t>
      </w:r>
    </w:p>
    <w:p w14:paraId="56CA92FA" w14:textId="77777777" w:rsidR="004307EC" w:rsidRPr="00CC6C79" w:rsidRDefault="004307EC" w:rsidP="004307EC">
      <w:pPr>
        <w:ind w:firstLine="0"/>
        <w:jc w:val="both"/>
        <w:rPr>
          <w:rFonts w:ascii="Noor_Badr" w:hAnsi="Noor_Badr" w:cs="Noor_Badr"/>
          <w:b/>
          <w:bCs/>
          <w:rtl/>
          <w:lang w:bidi="fa-IR"/>
        </w:rPr>
      </w:pPr>
      <w:r w:rsidRPr="00CC6C79">
        <w:rPr>
          <w:rFonts w:ascii="Noor_Badr" w:hAnsi="Noor_Badr" w:cs="Noor_Badr"/>
          <w:b/>
          <w:bCs/>
          <w:rtl/>
          <w:lang w:bidi="fa-IR"/>
        </w:rPr>
        <w:lastRenderedPageBreak/>
        <w:t>نمونه‌هایی از روایات که عبارت (عقل عنه) به معنای (أخذه) می‌باشد:</w:t>
      </w:r>
    </w:p>
    <w:p w14:paraId="3475666D" w14:textId="0216212B" w:rsidR="004307EC" w:rsidRPr="00CC6C79" w:rsidRDefault="004307EC" w:rsidP="00CC6C79">
      <w:pPr>
        <w:pStyle w:val="ListParagraph"/>
        <w:numPr>
          <w:ilvl w:val="0"/>
          <w:numId w:val="7"/>
        </w:numPr>
        <w:jc w:val="both"/>
        <w:rPr>
          <w:rFonts w:ascii="Noor_Badr" w:hAnsi="Noor_Badr" w:cs="Noor_Badr"/>
          <w:rtl/>
          <w:lang w:bidi="fa-IR"/>
        </w:rPr>
      </w:pPr>
      <w:r w:rsidRPr="00CC6C79">
        <w:rPr>
          <w:rFonts w:ascii="Noor_Badr" w:hAnsi="Noor_Badr" w:cs="Noor_Badr"/>
          <w:rtl/>
          <w:lang w:bidi="fa-IR"/>
        </w:rPr>
        <w:t>اصول کافی؛ در روایت</w:t>
      </w:r>
      <w:r w:rsidRPr="00CC6C79">
        <w:rPr>
          <w:rFonts w:ascii="Noor_Badr" w:hAnsi="Noor_Badr" w:cs="Noor_Badr"/>
          <w:b/>
          <w:bCs/>
          <w:rtl/>
          <w:lang w:bidi="fa-IR"/>
        </w:rPr>
        <w:t xml:space="preserve"> 13</w:t>
      </w:r>
      <w:r w:rsidRPr="00CC6C79">
        <w:rPr>
          <w:rFonts w:ascii="Noor_Badr" w:hAnsi="Noor_Badr" w:cs="Noor_Badr"/>
          <w:rtl/>
          <w:lang w:bidi="fa-IR"/>
        </w:rPr>
        <w:t xml:space="preserve"> باب عقل و جهل چنین بیان شده، </w:t>
      </w:r>
      <w:r w:rsidRPr="00CC6C79">
        <w:rPr>
          <w:rFonts w:ascii="Noor_Badr" w:hAnsi="Noor_Badr" w:cs="Noor_Badr"/>
          <w:b/>
          <w:bCs/>
          <w:rtl/>
          <w:lang w:bidi="fa-IR"/>
        </w:rPr>
        <w:t>من لم یَعقِل عَن الله</w:t>
      </w:r>
      <w:r w:rsidRPr="00CC6C79">
        <w:rPr>
          <w:rFonts w:ascii="Noor_Badr" w:hAnsi="Noor_Badr" w:cs="Noor_Badr"/>
          <w:rtl/>
          <w:lang w:bidi="fa-IR"/>
        </w:rPr>
        <w:t xml:space="preserve"> ... .</w:t>
      </w:r>
    </w:p>
    <w:p w14:paraId="16E722C4" w14:textId="7D3D29ED" w:rsidR="004307EC" w:rsidRPr="00CC6C79" w:rsidRDefault="004307EC" w:rsidP="00CC6C79">
      <w:pPr>
        <w:pStyle w:val="ListParagraph"/>
        <w:numPr>
          <w:ilvl w:val="0"/>
          <w:numId w:val="7"/>
        </w:numPr>
        <w:jc w:val="both"/>
        <w:rPr>
          <w:rFonts w:ascii="Noor_Badr" w:hAnsi="Noor_Badr" w:cs="Noor_Badr"/>
          <w:rtl/>
          <w:lang w:bidi="fa-IR"/>
        </w:rPr>
      </w:pPr>
      <w:r w:rsidRPr="00CC6C79">
        <w:rPr>
          <w:rFonts w:ascii="Noor_Badr" w:hAnsi="Noor_Badr" w:cs="Noor_Badr"/>
          <w:rtl/>
          <w:lang w:bidi="fa-IR"/>
        </w:rPr>
        <w:t xml:space="preserve">أمالی؛ </w:t>
      </w:r>
      <w:r w:rsidR="006D19BC">
        <w:rPr>
          <w:rFonts w:ascii="Noor_Badr" w:hAnsi="Noor_Badr" w:cs="Noor_Badr"/>
          <w:b/>
          <w:bCs/>
          <w:rtl/>
          <w:lang w:bidi="fa-IR"/>
        </w:rPr>
        <w:t>ک</w:t>
      </w:r>
      <w:r w:rsidRPr="00CC6C79">
        <w:rPr>
          <w:rFonts w:ascii="Noor_Badr" w:hAnsi="Noor_Badr" w:cs="Noor_Badr"/>
          <w:b/>
          <w:bCs/>
          <w:rtl/>
          <w:lang w:bidi="fa-IR"/>
        </w:rPr>
        <w:t>َم مِن عاقِلٍ عَقَلَ عَنِ اللّه ِأمرَهُ و هُو حَق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CC6C79">
        <w:rPr>
          <w:rFonts w:ascii="Noor_Badr" w:hAnsi="Noor_Badr" w:cs="Noor_Badr"/>
          <w:b/>
          <w:bCs/>
          <w:rtl/>
          <w:lang w:bidi="fa-IR"/>
        </w:rPr>
        <w:t>رٌ عِندَ النّاسِ</w:t>
      </w:r>
      <w:r w:rsidRPr="00CC6C79">
        <w:rPr>
          <w:rFonts w:ascii="Noor_Badr" w:hAnsi="Noor_Badr" w:cs="Noor_Badr"/>
          <w:rtl/>
          <w:lang w:bidi="fa-IR"/>
        </w:rPr>
        <w:t>... .</w:t>
      </w:r>
    </w:p>
    <w:p w14:paraId="3C2D7166" w14:textId="6EB788CB" w:rsidR="004307EC" w:rsidRPr="00CC6C79" w:rsidRDefault="004307EC" w:rsidP="00CC6C79">
      <w:pPr>
        <w:pStyle w:val="ListParagraph"/>
        <w:numPr>
          <w:ilvl w:val="0"/>
          <w:numId w:val="7"/>
        </w:numPr>
        <w:jc w:val="both"/>
        <w:rPr>
          <w:rFonts w:ascii="Noor_Badr" w:hAnsi="Noor_Badr" w:cs="Noor_Badr"/>
          <w:rtl/>
          <w:lang w:bidi="fa-IR"/>
        </w:rPr>
      </w:pPr>
      <w:r w:rsidRPr="00CC6C79">
        <w:rPr>
          <w:rFonts w:ascii="Noor_Badr" w:hAnsi="Noor_Badr" w:cs="Noor_Badr"/>
          <w:rtl/>
          <w:lang w:bidi="fa-IR"/>
        </w:rPr>
        <w:t xml:space="preserve">تحف العقول؛ </w:t>
      </w:r>
      <w:r w:rsidRPr="00CC6C79">
        <w:rPr>
          <w:rFonts w:ascii="Noor_Badr" w:hAnsi="Noor_Badr" w:cs="Noor_Badr"/>
          <w:b/>
          <w:bCs/>
          <w:rtl/>
          <w:lang w:bidi="fa-IR"/>
        </w:rPr>
        <w:t>ما العاقِلُ إلاّ مَن عَقَلَ عَنِ اللّه و عَمِلَ لِلدّارِ الآخِرَةِ.</w:t>
      </w:r>
    </w:p>
    <w:p w14:paraId="366438BC" w14:textId="03611629" w:rsidR="004307EC" w:rsidRPr="00CC6C79" w:rsidRDefault="004307EC" w:rsidP="00CC6C79">
      <w:pPr>
        <w:pStyle w:val="ListParagraph"/>
        <w:numPr>
          <w:ilvl w:val="0"/>
          <w:numId w:val="7"/>
        </w:numPr>
        <w:jc w:val="both"/>
        <w:rPr>
          <w:rFonts w:ascii="Noor_Badr" w:hAnsi="Noor_Badr" w:cs="Noor_Badr"/>
          <w:rtl/>
          <w:lang w:bidi="fa-IR"/>
        </w:rPr>
      </w:pPr>
      <w:r w:rsidRPr="00CC6C79">
        <w:rPr>
          <w:rFonts w:ascii="Noor_Badr" w:hAnsi="Noor_Badr" w:cs="Noor_Badr"/>
          <w:rtl/>
          <w:lang w:bidi="fa-IR"/>
        </w:rPr>
        <w:t xml:space="preserve">اصول کافی؛ </w:t>
      </w:r>
      <w:r w:rsidRPr="00CC6C79">
        <w:rPr>
          <w:rFonts w:ascii="Noor_Badr" w:hAnsi="Noor_Badr" w:cs="Noor_Badr"/>
          <w:b/>
          <w:bCs/>
          <w:rtl/>
          <w:lang w:bidi="fa-IR"/>
        </w:rPr>
        <w:t>ینبغی لمن عقل عن الله لایستبتعه فی رزقه... .</w:t>
      </w:r>
    </w:p>
    <w:p w14:paraId="3DE1669A" w14:textId="43C03833" w:rsidR="004307EC" w:rsidRPr="00CC6C79" w:rsidRDefault="004307EC" w:rsidP="00CC6C79">
      <w:pPr>
        <w:pStyle w:val="ListParagraph"/>
        <w:numPr>
          <w:ilvl w:val="0"/>
          <w:numId w:val="7"/>
        </w:numPr>
        <w:jc w:val="both"/>
        <w:rPr>
          <w:rFonts w:ascii="Noor_Badr" w:hAnsi="Noor_Badr" w:cs="Noor_Badr"/>
          <w:rtl/>
          <w:lang w:bidi="fa-IR"/>
        </w:rPr>
      </w:pPr>
      <w:r w:rsidRPr="00CC6C79">
        <w:rPr>
          <w:rFonts w:ascii="Noor_Badr" w:hAnsi="Noor_Badr" w:cs="Noor_Badr"/>
          <w:rtl/>
          <w:lang w:bidi="fa-IR"/>
        </w:rPr>
        <w:t xml:space="preserve">مجموعه ورام؛ </w:t>
      </w:r>
      <w:r w:rsidRPr="00CC6C79">
        <w:rPr>
          <w:rFonts w:ascii="Noor_Badr" w:hAnsi="Noor_Badr" w:cs="Noor_Badr"/>
          <w:b/>
          <w:bCs/>
          <w:rtl/>
          <w:lang w:bidi="fa-IR"/>
        </w:rPr>
        <w:t>امیرالمومنین</w:t>
      </w:r>
      <w:r w:rsidR="00B53087">
        <w:rPr>
          <w:rFonts w:ascii="Noor_Badr" w:hAnsi="Noor_Badr" w:cs="Noor_Badr"/>
          <w:b/>
          <w:bCs/>
          <w:lang w:bidi="fa-IR"/>
        </w:rPr>
        <w:sym w:font="Dorood" w:char="F04A"/>
      </w:r>
      <w:r w:rsidRPr="00CC6C79">
        <w:rPr>
          <w:rFonts w:ascii="Noor_Badr" w:hAnsi="Noor_Badr" w:cs="Noor_Badr"/>
          <w:b/>
          <w:bCs/>
          <w:rtl/>
          <w:lang w:bidi="fa-IR"/>
        </w:rPr>
        <w:t xml:space="preserve">: لَقَدْ سَبَقَ اِلى جَنّاتِ عَدْنٍ اَقْوامٌ ما </w:t>
      </w:r>
      <w:r w:rsidR="006D19BC">
        <w:rPr>
          <w:rFonts w:ascii="Noor_Badr" w:hAnsi="Noor_Badr" w:cs="Noor_Badr"/>
          <w:b/>
          <w:bCs/>
          <w:rtl/>
          <w:lang w:bidi="fa-IR"/>
        </w:rPr>
        <w:t>ک</w:t>
      </w:r>
      <w:r w:rsidRPr="00CC6C79">
        <w:rPr>
          <w:rFonts w:ascii="Noor_Badr" w:hAnsi="Noor_Badr" w:cs="Noor_Badr"/>
          <w:b/>
          <w:bCs/>
          <w:rtl/>
          <w:lang w:bidi="fa-IR"/>
        </w:rPr>
        <w:t>انوا اَ</w:t>
      </w:r>
      <w:r w:rsidR="006D19BC">
        <w:rPr>
          <w:rFonts w:ascii="Noor_Badr" w:hAnsi="Noor_Badr" w:cs="Noor_Badr"/>
          <w:b/>
          <w:bCs/>
          <w:rtl/>
          <w:lang w:bidi="fa-IR"/>
        </w:rPr>
        <w:t>ک</w:t>
      </w:r>
      <w:r w:rsidRPr="00CC6C79">
        <w:rPr>
          <w:rFonts w:ascii="Noor_Badr" w:hAnsi="Noor_Badr" w:cs="Noor_Badr"/>
          <w:b/>
          <w:bCs/>
          <w:rtl/>
          <w:lang w:bidi="fa-IR"/>
        </w:rPr>
        <w:t>ْثَرَ النّاسِ لا صَوْما وَ لا صَلاةً وَ لا حَجّا وَ لاَ اعْتِمارا وَ ل</w:t>
      </w:r>
      <w:r w:rsidR="006D19BC">
        <w:rPr>
          <w:rFonts w:ascii="Noor_Badr" w:hAnsi="Noor_Badr" w:cs="Noor_Badr"/>
          <w:b/>
          <w:bCs/>
          <w:rtl/>
          <w:lang w:bidi="fa-IR"/>
        </w:rPr>
        <w:t>ک</w:t>
      </w:r>
      <w:r w:rsidRPr="00CC6C79">
        <w:rPr>
          <w:rFonts w:ascii="Noor_Badr" w:hAnsi="Noor_Badr" w:cs="Noor_Badr"/>
          <w:b/>
          <w:bCs/>
          <w:rtl/>
          <w:lang w:bidi="fa-IR"/>
        </w:rPr>
        <w:t>ِنَّهُمْ عَقَلوا عَنِ اللّه ِمَواعِظَهُ؛</w:t>
      </w:r>
    </w:p>
    <w:p w14:paraId="0B2A07C7" w14:textId="0624F9F7" w:rsidR="004307EC" w:rsidRPr="00CC6C79" w:rsidRDefault="004307EC" w:rsidP="00CC6C79">
      <w:pPr>
        <w:ind w:left="360" w:firstLine="0"/>
        <w:jc w:val="both"/>
        <w:rPr>
          <w:rFonts w:ascii="Noor_Badr" w:hAnsi="Noor_Badr" w:cs="Noor_Badr"/>
          <w:b/>
          <w:bCs/>
          <w:rtl/>
          <w:lang w:bidi="fa-IR"/>
        </w:rPr>
      </w:pPr>
      <w:r w:rsidRPr="00CC6C79">
        <w:rPr>
          <w:rFonts w:ascii="Noor_Badr" w:hAnsi="Noor_Badr" w:cs="Noor_Badr"/>
          <w:b/>
          <w:bCs/>
          <w:rtl/>
          <w:lang w:bidi="fa-IR"/>
        </w:rPr>
        <w:t>امیرالمومنین</w:t>
      </w:r>
      <w:r w:rsidR="00B53087">
        <w:rPr>
          <w:rFonts w:ascii="Noor_Badr" w:hAnsi="Noor_Badr" w:cs="Noor_Badr"/>
          <w:b/>
          <w:bCs/>
          <w:lang w:bidi="fa-IR"/>
        </w:rPr>
        <w:sym w:font="Dorood" w:char="F04A"/>
      </w:r>
      <w:r w:rsidRPr="00CC6C79">
        <w:rPr>
          <w:rFonts w:ascii="Noor_Badr" w:hAnsi="Noor_Badr" w:cs="Noor_Badr"/>
          <w:b/>
          <w:bCs/>
          <w:rtl/>
          <w:lang w:bidi="fa-IR"/>
        </w:rPr>
        <w:t>: اعْقِلُوا الْخَبَرَ إِذَا سَمِعْتُمُوهُ عَقْلَ رِعَا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CC6C79">
        <w:rPr>
          <w:rFonts w:ascii="Noor_Badr" w:hAnsi="Noor_Badr" w:cs="Noor_Badr"/>
          <w:b/>
          <w:bCs/>
          <w:rtl/>
          <w:lang w:bidi="fa-IR"/>
        </w:rPr>
        <w:t>َةٍ لَا عَقْلَ رِوَا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CC6C79">
        <w:rPr>
          <w:rFonts w:ascii="Noor_Badr" w:hAnsi="Noor_Badr" w:cs="Noor_Badr"/>
          <w:b/>
          <w:bCs/>
          <w:rtl/>
          <w:lang w:bidi="fa-IR"/>
        </w:rPr>
        <w:t xml:space="preserve">َةٍ، فَإِنَّ رُوَاةَ الْعِلْمِ </w:t>
      </w:r>
      <w:r w:rsidR="006D19BC">
        <w:rPr>
          <w:rFonts w:ascii="Noor_Badr" w:hAnsi="Noor_Badr" w:cs="Noor_Badr"/>
          <w:b/>
          <w:bCs/>
          <w:rtl/>
          <w:lang w:bidi="fa-IR"/>
        </w:rPr>
        <w:t>ک</w:t>
      </w:r>
      <w:r w:rsidRPr="00CC6C79">
        <w:rPr>
          <w:rFonts w:ascii="Noor_Badr" w:hAnsi="Noor_Badr" w:cs="Noor_Badr"/>
          <w:b/>
          <w:bCs/>
          <w:rtl/>
          <w:lang w:bidi="fa-IR"/>
        </w:rPr>
        <w:t>َثِ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CC6C79">
        <w:rPr>
          <w:rFonts w:ascii="Noor_Badr" w:hAnsi="Noor_Badr" w:cs="Noor_Badr"/>
          <w:b/>
          <w:bCs/>
          <w:rtl/>
          <w:lang w:bidi="fa-IR"/>
        </w:rPr>
        <w:t>رٌ وَ رُعَاتَهُ قَلِ</w:t>
      </w:r>
      <w:r w:rsidR="006D19BC">
        <w:rPr>
          <w:rFonts w:ascii="Noor_Badr" w:hAnsi="Noor_Badr" w:cs="Noor_Badr"/>
          <w:b/>
          <w:bCs/>
          <w:rtl/>
          <w:lang w:bidi="fa-IR"/>
        </w:rPr>
        <w:t>ی</w:t>
      </w:r>
      <w:r w:rsidRPr="00CC6C79">
        <w:rPr>
          <w:rFonts w:ascii="Noor_Badr" w:hAnsi="Noor_Badr" w:cs="Noor_Badr"/>
          <w:b/>
          <w:bCs/>
          <w:rtl/>
          <w:lang w:bidi="fa-IR"/>
        </w:rPr>
        <w:t>لٌ.</w:t>
      </w:r>
    </w:p>
    <w:p w14:paraId="66790AFF" w14:textId="77777777" w:rsidR="004307EC" w:rsidRPr="004307EC" w:rsidRDefault="004307EC" w:rsidP="00CC6C79">
      <w:pPr>
        <w:ind w:firstLine="360"/>
        <w:jc w:val="both"/>
        <w:rPr>
          <w:rFonts w:ascii="Noor_Badr" w:hAnsi="Noor_Badr" w:cs="Noor_Badr"/>
          <w:rtl/>
          <w:lang w:bidi="fa-IR"/>
        </w:rPr>
      </w:pPr>
      <w:r w:rsidRPr="004307EC">
        <w:rPr>
          <w:rFonts w:ascii="Noor_Badr" w:hAnsi="Noor_Badr" w:cs="Noor_Badr"/>
          <w:rtl/>
          <w:lang w:bidi="fa-IR"/>
        </w:rPr>
        <w:t>ظهور روایات در مورد عبارت (</w:t>
      </w:r>
      <w:r w:rsidRPr="00CC6C79">
        <w:rPr>
          <w:rFonts w:ascii="Noor_Badr" w:hAnsi="Noor_Badr" w:cs="Noor_Badr"/>
          <w:b/>
          <w:bCs/>
          <w:rtl/>
          <w:lang w:bidi="fa-IR"/>
        </w:rPr>
        <w:t>عَقَلَ عَن</w:t>
      </w:r>
      <w:r w:rsidRPr="004307EC">
        <w:rPr>
          <w:rFonts w:ascii="Noor_Badr" w:hAnsi="Noor_Badr" w:cs="Noor_Badr"/>
          <w:rtl/>
          <w:lang w:bidi="fa-IR"/>
        </w:rPr>
        <w:t>)، معنای دریافت علم و معرفت از جانب خداوند را می‌رساند.</w:t>
      </w:r>
    </w:p>
    <w:p w14:paraId="4CA7D132" w14:textId="77777777" w:rsidR="004307EC" w:rsidRPr="004307EC" w:rsidRDefault="004307EC" w:rsidP="004307EC">
      <w:pPr>
        <w:ind w:firstLine="0"/>
        <w:jc w:val="both"/>
        <w:rPr>
          <w:rFonts w:ascii="Noor_Badr" w:hAnsi="Noor_Badr" w:cs="Noor_Badr"/>
          <w:rtl/>
          <w:lang w:bidi="fa-IR"/>
        </w:rPr>
      </w:pPr>
    </w:p>
    <w:p w14:paraId="5D114EF8" w14:textId="77777777" w:rsidR="004307EC" w:rsidRPr="00CC6C79" w:rsidRDefault="004307EC" w:rsidP="004307EC">
      <w:pPr>
        <w:ind w:firstLine="0"/>
        <w:jc w:val="both"/>
        <w:rPr>
          <w:rFonts w:ascii="IRANSansFaNum" w:hAnsi="IRANSansFaNum" w:cs="IRANSansFaNum"/>
          <w:sz w:val="28"/>
          <w:szCs w:val="28"/>
          <w:rtl/>
          <w:lang w:bidi="fa-IR"/>
        </w:rPr>
      </w:pPr>
      <w:r w:rsidRPr="00CC6C79">
        <w:rPr>
          <w:rFonts w:ascii="IRANSansFaNum" w:hAnsi="IRANSansFaNum" w:cs="IRANSansFaNum"/>
          <w:sz w:val="28"/>
          <w:szCs w:val="28"/>
          <w:rtl/>
          <w:lang w:bidi="fa-IR"/>
        </w:rPr>
        <w:t>نظر شارحین</w:t>
      </w:r>
    </w:p>
    <w:p w14:paraId="7C0F57D5" w14:textId="77777777" w:rsidR="004307EC" w:rsidRPr="004307EC" w:rsidRDefault="004307EC" w:rsidP="004307EC">
      <w:pPr>
        <w:ind w:firstLine="0"/>
        <w:jc w:val="both"/>
        <w:rPr>
          <w:rFonts w:ascii="Noor_Badr" w:hAnsi="Noor_Badr" w:cs="Noor_Badr"/>
          <w:rtl/>
          <w:lang w:bidi="fa-IR"/>
        </w:rPr>
      </w:pPr>
      <w:r w:rsidRPr="004307EC">
        <w:rPr>
          <w:rFonts w:ascii="Noor_Badr" w:hAnsi="Noor_Badr" w:cs="Noor_Badr"/>
          <w:rtl/>
          <w:lang w:bidi="fa-IR"/>
        </w:rPr>
        <w:t>دسته اول: (عقل عن) یعنی علم را مستقیماً از خداوند أخذ می‌کند. (این مورد باطل است)</w:t>
      </w:r>
    </w:p>
    <w:p w14:paraId="73A97B1D" w14:textId="7DD7889D" w:rsidR="004307EC" w:rsidRPr="004307EC" w:rsidRDefault="004307EC" w:rsidP="004307EC">
      <w:pPr>
        <w:ind w:firstLine="0"/>
        <w:jc w:val="both"/>
        <w:rPr>
          <w:rFonts w:ascii="Noor_Badr" w:hAnsi="Noor_Badr" w:cs="Noor_Badr"/>
          <w:rtl/>
          <w:lang w:bidi="fa-IR"/>
        </w:rPr>
      </w:pPr>
      <w:r w:rsidRPr="004307EC">
        <w:rPr>
          <w:rFonts w:ascii="Noor_Badr" w:hAnsi="Noor_Badr" w:cs="Noor_Badr"/>
          <w:rtl/>
          <w:lang w:bidi="fa-IR"/>
        </w:rPr>
        <w:t xml:space="preserve">دسته دوم: (عقل عن) یعنی </w:t>
      </w:r>
      <w:r w:rsidR="004A0A62" w:rsidRPr="004A0A62">
        <w:rPr>
          <w:rFonts w:ascii="Noor_Badr" w:hAnsi="Noor_Badr" w:cs="Noor_Badr"/>
          <w:rtl/>
          <w:lang w:bidi="fa-IR"/>
        </w:rPr>
        <w:t>در</w:t>
      </w:r>
      <w:r w:rsidR="004A0A62" w:rsidRPr="004A0A62">
        <w:rPr>
          <w:rFonts w:ascii="Noor_Badr" w:hAnsi="Noor_Badr" w:cs="Noor_Badr" w:hint="cs"/>
          <w:rtl/>
          <w:lang w:bidi="fa-IR"/>
        </w:rPr>
        <w:t>ی</w:t>
      </w:r>
      <w:r w:rsidR="004A0A62" w:rsidRPr="004A0A62">
        <w:rPr>
          <w:rFonts w:ascii="Noor_Badr" w:hAnsi="Noor_Badr" w:cs="Noor_Badr" w:hint="eastAsia"/>
          <w:rtl/>
          <w:lang w:bidi="fa-IR"/>
        </w:rPr>
        <w:t>افت</w:t>
      </w:r>
      <w:r w:rsidR="004A0A62" w:rsidRPr="004A0A62">
        <w:rPr>
          <w:rFonts w:ascii="Noor_Badr" w:hAnsi="Noor_Badr" w:cs="Noor_Badr"/>
          <w:rtl/>
          <w:lang w:bidi="fa-IR"/>
        </w:rPr>
        <w:t xml:space="preserve"> علم از خداوند تنها از طر</w:t>
      </w:r>
      <w:r w:rsidR="004A0A62" w:rsidRPr="004A0A62">
        <w:rPr>
          <w:rFonts w:ascii="Noor_Badr" w:hAnsi="Noor_Badr" w:cs="Noor_Badr" w:hint="cs"/>
          <w:rtl/>
          <w:lang w:bidi="fa-IR"/>
        </w:rPr>
        <w:t>ی</w:t>
      </w:r>
      <w:r w:rsidR="004A0A62" w:rsidRPr="004A0A62">
        <w:rPr>
          <w:rFonts w:ascii="Noor_Badr" w:hAnsi="Noor_Badr" w:cs="Noor_Badr" w:hint="eastAsia"/>
          <w:rtl/>
          <w:lang w:bidi="fa-IR"/>
        </w:rPr>
        <w:t>ق</w:t>
      </w:r>
      <w:r w:rsidR="004A0A62" w:rsidRPr="004A0A62">
        <w:rPr>
          <w:rFonts w:ascii="Noor_Badr" w:hAnsi="Noor_Badr" w:cs="Noor_Badr"/>
          <w:rtl/>
          <w:lang w:bidi="fa-IR"/>
        </w:rPr>
        <w:t xml:space="preserve"> انب</w:t>
      </w:r>
      <w:r w:rsidR="004A0A62" w:rsidRPr="004A0A62">
        <w:rPr>
          <w:rFonts w:ascii="Noor_Badr" w:hAnsi="Noor_Badr" w:cs="Noor_Badr" w:hint="cs"/>
          <w:rtl/>
          <w:lang w:bidi="fa-IR"/>
        </w:rPr>
        <w:t>ی</w:t>
      </w:r>
      <w:r w:rsidR="004A0A62" w:rsidRPr="004A0A62">
        <w:rPr>
          <w:rFonts w:ascii="Noor_Badr" w:hAnsi="Noor_Badr" w:cs="Noor_Badr" w:hint="eastAsia"/>
          <w:rtl/>
          <w:lang w:bidi="fa-IR"/>
        </w:rPr>
        <w:t>ا</w:t>
      </w:r>
      <w:r w:rsidR="004A0A62" w:rsidRPr="004A0A62">
        <w:rPr>
          <w:rFonts w:ascii="Noor_Badr" w:hAnsi="Noor_Badr" w:cs="Noor_Badr"/>
          <w:rtl/>
          <w:lang w:bidi="fa-IR"/>
        </w:rPr>
        <w:t xml:space="preserve"> صورت م</w:t>
      </w:r>
      <w:r w:rsidR="004A0A62" w:rsidRPr="004A0A62">
        <w:rPr>
          <w:rFonts w:ascii="Noor_Badr" w:hAnsi="Noor_Badr" w:cs="Noor_Badr" w:hint="cs"/>
          <w:rtl/>
          <w:lang w:bidi="fa-IR"/>
        </w:rPr>
        <w:t>ی‌</w:t>
      </w:r>
      <w:r w:rsidR="004A0A62" w:rsidRPr="004A0A62">
        <w:rPr>
          <w:rFonts w:ascii="Noor_Badr" w:hAnsi="Noor_Badr" w:cs="Noor_Badr" w:hint="eastAsia"/>
          <w:rtl/>
          <w:lang w:bidi="fa-IR"/>
        </w:rPr>
        <w:t>پذ</w:t>
      </w:r>
      <w:r w:rsidR="004A0A62" w:rsidRPr="004A0A62">
        <w:rPr>
          <w:rFonts w:ascii="Noor_Badr" w:hAnsi="Noor_Badr" w:cs="Noor_Badr" w:hint="cs"/>
          <w:rtl/>
          <w:lang w:bidi="fa-IR"/>
        </w:rPr>
        <w:t>ی</w:t>
      </w:r>
      <w:r w:rsidR="004A0A62" w:rsidRPr="004A0A62">
        <w:rPr>
          <w:rFonts w:ascii="Noor_Badr" w:hAnsi="Noor_Badr" w:cs="Noor_Badr" w:hint="eastAsia"/>
          <w:rtl/>
          <w:lang w:bidi="fa-IR"/>
        </w:rPr>
        <w:t>رد،</w:t>
      </w:r>
      <w:r w:rsidR="004A0A62" w:rsidRPr="004A0A62">
        <w:rPr>
          <w:rFonts w:ascii="Noor_Badr" w:hAnsi="Noor_Badr" w:cs="Noor_Badr"/>
          <w:rtl/>
          <w:lang w:bidi="fa-IR"/>
        </w:rPr>
        <w:t xml:space="preserve"> و ا</w:t>
      </w:r>
      <w:r w:rsidR="004A0A62" w:rsidRPr="004A0A62">
        <w:rPr>
          <w:rFonts w:ascii="Noor_Badr" w:hAnsi="Noor_Badr" w:cs="Noor_Badr" w:hint="cs"/>
          <w:rtl/>
          <w:lang w:bidi="fa-IR"/>
        </w:rPr>
        <w:t>ی</w:t>
      </w:r>
      <w:r w:rsidR="004A0A62" w:rsidRPr="004A0A62">
        <w:rPr>
          <w:rFonts w:ascii="Noor_Badr" w:hAnsi="Noor_Badr" w:cs="Noor_Badr" w:hint="eastAsia"/>
          <w:rtl/>
          <w:lang w:bidi="fa-IR"/>
        </w:rPr>
        <w:t>ن</w:t>
      </w:r>
      <w:r w:rsidR="004A0A62" w:rsidRPr="004A0A62">
        <w:rPr>
          <w:rFonts w:ascii="Noor_Badr" w:hAnsi="Noor_Badr" w:cs="Noor_Badr"/>
          <w:rtl/>
          <w:lang w:bidi="fa-IR"/>
        </w:rPr>
        <w:t xml:space="preserve"> د</w:t>
      </w:r>
      <w:r w:rsidR="004A0A62" w:rsidRPr="004A0A62">
        <w:rPr>
          <w:rFonts w:ascii="Noor_Badr" w:hAnsi="Noor_Badr" w:cs="Noor_Badr" w:hint="cs"/>
          <w:rtl/>
          <w:lang w:bidi="fa-IR"/>
        </w:rPr>
        <w:t>ی</w:t>
      </w:r>
      <w:r w:rsidR="004A0A62" w:rsidRPr="004A0A62">
        <w:rPr>
          <w:rFonts w:ascii="Noor_Badr" w:hAnsi="Noor_Badr" w:cs="Noor_Badr" w:hint="eastAsia"/>
          <w:rtl/>
          <w:lang w:bidi="fa-IR"/>
        </w:rPr>
        <w:t>دگاه</w:t>
      </w:r>
      <w:r w:rsidR="004A0A62" w:rsidRPr="004A0A62">
        <w:rPr>
          <w:rFonts w:ascii="Noor_Badr" w:hAnsi="Noor_Badr" w:cs="Noor_Badr"/>
          <w:rtl/>
          <w:lang w:bidi="fa-IR"/>
        </w:rPr>
        <w:t xml:space="preserve"> نف</w:t>
      </w:r>
      <w:r w:rsidR="004A0A62" w:rsidRPr="004A0A62">
        <w:rPr>
          <w:rFonts w:ascii="Noor_Badr" w:hAnsi="Noor_Badr" w:cs="Noor_Badr" w:hint="cs"/>
          <w:rtl/>
          <w:lang w:bidi="fa-IR"/>
        </w:rPr>
        <w:t>ی‌</w:t>
      </w:r>
      <w:r w:rsidR="004A0A62" w:rsidRPr="004A0A62">
        <w:rPr>
          <w:rFonts w:ascii="Noor_Badr" w:hAnsi="Noor_Badr" w:cs="Noor_Badr" w:hint="eastAsia"/>
          <w:rtl/>
          <w:lang w:bidi="fa-IR"/>
        </w:rPr>
        <w:t>کننده</w:t>
      </w:r>
      <w:r w:rsidR="004A0A62" w:rsidRPr="004A0A62">
        <w:rPr>
          <w:rFonts w:ascii="Noor_Badr" w:hAnsi="Noor_Badr" w:cs="Noor_Badr"/>
          <w:rtl/>
          <w:lang w:bidi="fa-IR"/>
        </w:rPr>
        <w:t xml:space="preserve"> اعتبار ق</w:t>
      </w:r>
      <w:r w:rsidR="004A0A62" w:rsidRPr="004A0A62">
        <w:rPr>
          <w:rFonts w:ascii="Noor_Badr" w:hAnsi="Noor_Badr" w:cs="Noor_Badr" w:hint="cs"/>
          <w:rtl/>
          <w:lang w:bidi="fa-IR"/>
        </w:rPr>
        <w:t>ی</w:t>
      </w:r>
      <w:r w:rsidR="004A0A62" w:rsidRPr="004A0A62">
        <w:rPr>
          <w:rFonts w:ascii="Noor_Badr" w:hAnsi="Noor_Badr" w:cs="Noor_Badr" w:hint="eastAsia"/>
          <w:rtl/>
          <w:lang w:bidi="fa-IR"/>
        </w:rPr>
        <w:t>اس</w:t>
      </w:r>
      <w:r w:rsidR="004A0A62" w:rsidRPr="004A0A62">
        <w:rPr>
          <w:rFonts w:ascii="Noor_Badr" w:hAnsi="Noor_Badr" w:cs="Noor_Badr"/>
          <w:rtl/>
          <w:lang w:bidi="fa-IR"/>
        </w:rPr>
        <w:t xml:space="preserve"> و اجتهاد بر اساس رأ</w:t>
      </w:r>
      <w:r w:rsidR="004A0A62" w:rsidRPr="004A0A62">
        <w:rPr>
          <w:rFonts w:ascii="Noor_Badr" w:hAnsi="Noor_Badr" w:cs="Noor_Badr" w:hint="cs"/>
          <w:rtl/>
          <w:lang w:bidi="fa-IR"/>
        </w:rPr>
        <w:t>ی</w:t>
      </w:r>
      <w:r w:rsidR="004A0A62" w:rsidRPr="004A0A62">
        <w:rPr>
          <w:rFonts w:ascii="Noor_Badr" w:hAnsi="Noor_Badr" w:cs="Noor_Badr"/>
          <w:rtl/>
          <w:lang w:bidi="fa-IR"/>
        </w:rPr>
        <w:t xml:space="preserve"> شخص</w:t>
      </w:r>
      <w:r w:rsidR="004A0A62" w:rsidRPr="004A0A62">
        <w:rPr>
          <w:rFonts w:ascii="Noor_Badr" w:hAnsi="Noor_Badr" w:cs="Noor_Badr" w:hint="cs"/>
          <w:rtl/>
          <w:lang w:bidi="fa-IR"/>
        </w:rPr>
        <w:t>ی</w:t>
      </w:r>
      <w:r w:rsidR="004A0A62" w:rsidRPr="004A0A62">
        <w:rPr>
          <w:rFonts w:ascii="Noor_Badr" w:hAnsi="Noor_Badr" w:cs="Noor_Badr"/>
          <w:rtl/>
          <w:lang w:bidi="fa-IR"/>
        </w:rPr>
        <w:t xml:space="preserve"> است.</w:t>
      </w:r>
      <w:r w:rsidR="004A0A62" w:rsidRPr="004A0A62">
        <w:rPr>
          <w:rFonts w:ascii="Noor_Badr" w:hAnsi="Noor_Badr" w:cs="Noor_Badr"/>
          <w:rtl/>
          <w:lang w:bidi="fa-IR"/>
        </w:rPr>
        <w:t xml:space="preserve"> </w:t>
      </w:r>
      <w:r w:rsidRPr="004307EC">
        <w:rPr>
          <w:rFonts w:ascii="Noor_Badr" w:hAnsi="Noor_Badr" w:cs="Noor_Badr"/>
          <w:rtl/>
          <w:lang w:bidi="fa-IR"/>
        </w:rPr>
        <w:t>(مورد تأیید استاد)</w:t>
      </w:r>
    </w:p>
    <w:p w14:paraId="47E507BD" w14:textId="77777777" w:rsidR="004307EC" w:rsidRPr="004307EC" w:rsidRDefault="004307EC" w:rsidP="004307EC">
      <w:pPr>
        <w:ind w:firstLine="0"/>
        <w:jc w:val="both"/>
        <w:rPr>
          <w:rFonts w:ascii="Noor_Badr" w:hAnsi="Noor_Badr" w:cs="Noor_Badr"/>
          <w:rtl/>
          <w:lang w:bidi="fa-IR"/>
        </w:rPr>
      </w:pPr>
      <w:r w:rsidRPr="004307EC">
        <w:rPr>
          <w:rFonts w:ascii="Noor_Badr" w:hAnsi="Noor_Badr" w:cs="Noor_Badr"/>
          <w:rtl/>
          <w:lang w:bidi="fa-IR"/>
        </w:rPr>
        <w:t>دسته سوم: (عقل عن) یعنی أخذ علم را غیرمستقیم از خداوند دریافت کند، که مخصوص علماء می‌باشد.</w:t>
      </w:r>
    </w:p>
    <w:p w14:paraId="3866AF68" w14:textId="77777777" w:rsidR="004307EC" w:rsidRPr="004307EC" w:rsidRDefault="004307EC" w:rsidP="004307EC">
      <w:pPr>
        <w:ind w:firstLine="0"/>
        <w:jc w:val="both"/>
        <w:rPr>
          <w:rFonts w:ascii="Noor_Badr" w:hAnsi="Noor_Badr" w:cs="Noor_Badr"/>
          <w:rtl/>
          <w:lang w:bidi="fa-IR"/>
        </w:rPr>
      </w:pPr>
      <w:r w:rsidRPr="004307EC">
        <w:rPr>
          <w:rFonts w:ascii="Noor_Badr" w:hAnsi="Noor_Badr" w:cs="Noor_Badr"/>
          <w:rtl/>
          <w:lang w:bidi="fa-IR"/>
        </w:rPr>
        <w:t>دسته چهارم: (عقل عن) یعنی خداشناسی و معرفت إلهی، سبب کسب علم شده است.</w:t>
      </w:r>
    </w:p>
    <w:p w14:paraId="56BF742E" w14:textId="006D3A41" w:rsidR="004307EC" w:rsidRPr="003D5542" w:rsidRDefault="004307EC" w:rsidP="003D5542">
      <w:pPr>
        <w:ind w:firstLine="0"/>
        <w:jc w:val="both"/>
        <w:rPr>
          <w:rFonts w:ascii="IRANSansFaNum" w:hAnsi="IRANSansFaNum" w:cs="IRANSansFaNum"/>
          <w:sz w:val="28"/>
          <w:szCs w:val="28"/>
          <w:rtl/>
          <w:lang w:bidi="fa-IR"/>
        </w:rPr>
      </w:pPr>
      <w:r w:rsidRPr="003D5542">
        <w:rPr>
          <w:rFonts w:ascii="IRANSansFaNum" w:hAnsi="IRANSansFaNum" w:cs="IRANSansFaNum"/>
          <w:sz w:val="28"/>
          <w:szCs w:val="28"/>
          <w:rtl/>
          <w:lang w:bidi="fa-IR"/>
        </w:rPr>
        <w:t>نظر استاد:</w:t>
      </w:r>
    </w:p>
    <w:p w14:paraId="421BED2A" w14:textId="6894975D" w:rsidR="00863AD7" w:rsidRPr="00863AD7" w:rsidRDefault="00863AD7" w:rsidP="00863AD7">
      <w:pPr>
        <w:ind w:firstLine="0"/>
        <w:rPr>
          <w:rFonts w:ascii="Noor_Badr" w:hAnsi="Noor_Badr" w:cs="Noor_Badr"/>
          <w:rtl/>
          <w:lang w:bidi="fa-IR"/>
        </w:rPr>
      </w:pPr>
      <w:r w:rsidRPr="00863AD7">
        <w:rPr>
          <w:rFonts w:ascii="Noor_Badr" w:hAnsi="Noor_Badr" w:cs="Noor_Badr"/>
          <w:rtl/>
          <w:lang w:bidi="fa-IR"/>
        </w:rPr>
        <w:lastRenderedPageBreak/>
        <w:t>همه معارف د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ن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،</w:t>
      </w:r>
      <w:r w:rsidRPr="00863AD7">
        <w:rPr>
          <w:rFonts w:ascii="Noor_Badr" w:hAnsi="Noor_Badr" w:cs="Noor_Badr"/>
          <w:rtl/>
          <w:lang w:bidi="fa-IR"/>
        </w:rPr>
        <w:t xml:space="preserve"> شامل اصول اعتقاد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،</w:t>
      </w:r>
      <w:r w:rsidRPr="00863AD7">
        <w:rPr>
          <w:rFonts w:ascii="Noor_Badr" w:hAnsi="Noor_Badr" w:cs="Noor_Badr"/>
          <w:rtl/>
          <w:lang w:bidi="fa-IR"/>
        </w:rPr>
        <w:t xml:space="preserve"> اخلاق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،</w:t>
      </w:r>
      <w:r w:rsidRPr="00863AD7">
        <w:rPr>
          <w:rFonts w:ascii="Noor_Badr" w:hAnsi="Noor_Badr" w:cs="Noor_Badr"/>
          <w:rtl/>
          <w:lang w:bidi="fa-IR"/>
        </w:rPr>
        <w:t xml:space="preserve"> فقه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/>
          <w:rtl/>
          <w:lang w:bidi="fa-IR"/>
        </w:rPr>
        <w:t xml:space="preserve"> و احکام اله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،</w:t>
      </w:r>
      <w:r w:rsidRPr="00863AD7">
        <w:rPr>
          <w:rFonts w:ascii="Noor_Badr" w:hAnsi="Noor_Badr" w:cs="Noor_Badr"/>
          <w:rtl/>
          <w:lang w:bidi="fa-IR"/>
        </w:rPr>
        <w:t xml:space="preserve"> تنها از 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ک</w:t>
      </w:r>
      <w:r w:rsidRPr="00863AD7">
        <w:rPr>
          <w:rFonts w:ascii="Noor_Badr" w:hAnsi="Noor_Badr" w:cs="Noor_Badr"/>
          <w:rtl/>
          <w:lang w:bidi="fa-IR"/>
        </w:rPr>
        <w:t xml:space="preserve"> منبع اصل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/>
          <w:rtl/>
          <w:lang w:bidi="fa-IR"/>
        </w:rPr>
        <w:t xml:space="preserve"> و قابل اعتماد استخراج م</w:t>
      </w:r>
      <w:r w:rsidRPr="00863AD7">
        <w:rPr>
          <w:rFonts w:ascii="Noor_Badr" w:hAnsi="Noor_Badr" w:cs="Noor_Badr" w:hint="cs"/>
          <w:rtl/>
          <w:lang w:bidi="fa-IR"/>
        </w:rPr>
        <w:t>ی‌</w:t>
      </w:r>
      <w:r w:rsidRPr="00863AD7">
        <w:rPr>
          <w:rFonts w:ascii="Noor_Badr" w:hAnsi="Noor_Badr" w:cs="Noor_Badr" w:hint="eastAsia"/>
          <w:rtl/>
          <w:lang w:bidi="fa-IR"/>
        </w:rPr>
        <w:t>شوند؛</w:t>
      </w:r>
      <w:r w:rsidRPr="00863AD7">
        <w:rPr>
          <w:rFonts w:ascii="Noor_Badr" w:hAnsi="Noor_Badr" w:cs="Noor_Badr"/>
          <w:rtl/>
          <w:lang w:bidi="fa-IR"/>
        </w:rPr>
        <w:t xml:space="preserve"> 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عن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/>
          <w:rtl/>
          <w:lang w:bidi="fa-IR"/>
        </w:rPr>
        <w:t xml:space="preserve"> </w:t>
      </w:r>
      <w:r>
        <w:rPr>
          <w:rFonts w:ascii="Noor_Badr" w:hAnsi="Noor_Badr" w:cs="Noor_Badr" w:hint="cs"/>
          <w:rtl/>
          <w:lang w:bidi="fa-IR"/>
        </w:rPr>
        <w:t>"</w:t>
      </w:r>
      <w:r w:rsidRPr="00863AD7">
        <w:rPr>
          <w:rFonts w:ascii="Noor_Badr" w:hAnsi="Noor_Badr" w:cs="Noor_Badr"/>
          <w:rtl/>
          <w:lang w:bidi="fa-IR"/>
        </w:rPr>
        <w:t>کتاب (قرآن)</w:t>
      </w:r>
      <w:r>
        <w:rPr>
          <w:rFonts w:ascii="Noor_Badr" w:hAnsi="Noor_Badr" w:cs="Noor_Badr" w:hint="cs"/>
          <w:rtl/>
          <w:lang w:bidi="fa-IR"/>
        </w:rPr>
        <w:t>"</w:t>
      </w:r>
      <w:r w:rsidRPr="00863AD7">
        <w:rPr>
          <w:rFonts w:ascii="Noor_Badr" w:hAnsi="Noor_Badr" w:cs="Noor_Badr"/>
          <w:rtl/>
          <w:lang w:bidi="fa-IR"/>
        </w:rPr>
        <w:t xml:space="preserve"> و </w:t>
      </w:r>
      <w:r>
        <w:rPr>
          <w:rFonts w:ascii="Noor_Badr" w:hAnsi="Noor_Badr" w:cs="Noor_Badr" w:hint="cs"/>
          <w:rtl/>
          <w:lang w:bidi="fa-IR"/>
        </w:rPr>
        <w:t>"</w:t>
      </w:r>
      <w:r w:rsidRPr="00863AD7">
        <w:rPr>
          <w:rFonts w:ascii="Noor_Badr" w:hAnsi="Noor_Badr" w:cs="Noor_Badr"/>
          <w:rtl/>
          <w:lang w:bidi="fa-IR"/>
        </w:rPr>
        <w:t>سنت (گفتار و رفتار پ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امبر</w:t>
      </w:r>
      <w:r w:rsidRPr="00863AD7">
        <w:rPr>
          <w:rFonts w:ascii="Noor_Badr" w:hAnsi="Noor_Badr" w:cs="Noor_Badr"/>
          <w:rtl/>
          <w:lang w:bidi="fa-IR"/>
        </w:rPr>
        <w:t xml:space="preserve"> و اهل‌ب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ت</w:t>
      </w:r>
      <w:r w:rsidRPr="00863AD7">
        <w:rPr>
          <w:rFonts w:ascii="Noor_Badr" w:hAnsi="Noor_Badr" w:cs="Noor_Badr"/>
          <w:rtl/>
          <w:lang w:bidi="fa-IR"/>
        </w:rPr>
        <w:t xml:space="preserve"> </w:t>
      </w:r>
      <w:r w:rsidR="004A0A62">
        <w:rPr>
          <w:rFonts w:ascii="Noor_Badr" w:hAnsi="Noor_Badr" w:cs="Noor_Badr"/>
          <w:lang w:bidi="fa-IR"/>
        </w:rPr>
        <w:sym w:font="Dorood" w:char="F044"/>
      </w:r>
      <w:r w:rsidRPr="00863AD7">
        <w:rPr>
          <w:rFonts w:ascii="Noor_Badr" w:hAnsi="Noor_Badr" w:cs="Noor_Badr"/>
          <w:rtl/>
          <w:lang w:bidi="fa-IR"/>
        </w:rPr>
        <w:t>)</w:t>
      </w:r>
      <w:r>
        <w:rPr>
          <w:rFonts w:ascii="Noor_Badr" w:hAnsi="Noor_Badr" w:cs="Noor_Badr" w:hint="cs"/>
          <w:rtl/>
          <w:lang w:bidi="fa-IR"/>
        </w:rPr>
        <w:t>"</w:t>
      </w:r>
      <w:r w:rsidRPr="00863AD7">
        <w:rPr>
          <w:rFonts w:ascii="Noor_Badr" w:hAnsi="Noor_Badr" w:cs="Noor_Badr"/>
          <w:rtl/>
          <w:lang w:bidi="fa-IR"/>
        </w:rPr>
        <w:t>. اما نکته مهم ا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ن</w:t>
      </w:r>
      <w:r w:rsidRPr="00863AD7">
        <w:rPr>
          <w:rFonts w:ascii="Noor_Badr" w:hAnsi="Noor_Badr" w:cs="Noor_Badr"/>
          <w:rtl/>
          <w:lang w:bidi="fa-IR"/>
        </w:rPr>
        <w:t xml:space="preserve"> است که ا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ن</w:t>
      </w:r>
      <w:r w:rsidRPr="00863AD7">
        <w:rPr>
          <w:rFonts w:ascii="Noor_Badr" w:hAnsi="Noor_Badr" w:cs="Noor_Badr"/>
          <w:rtl/>
          <w:lang w:bidi="fa-IR"/>
        </w:rPr>
        <w:t xml:space="preserve"> معارف، بدون و</w:t>
      </w:r>
      <w:r w:rsidRPr="00863AD7">
        <w:rPr>
          <w:rFonts w:ascii="Noor_Badr" w:hAnsi="Noor_Badr" w:cs="Noor_Badr" w:hint="eastAsia"/>
          <w:rtl/>
          <w:lang w:bidi="fa-IR"/>
        </w:rPr>
        <w:t>اسطه‌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/>
          <w:rtl/>
          <w:lang w:bidi="fa-IR"/>
        </w:rPr>
        <w:t xml:space="preserve"> </w:t>
      </w:r>
      <w:r>
        <w:rPr>
          <w:rFonts w:ascii="Noor_Badr" w:hAnsi="Noor_Badr" w:cs="Noor_Badr" w:hint="cs"/>
          <w:rtl/>
          <w:lang w:bidi="fa-IR"/>
        </w:rPr>
        <w:t>"</w:t>
      </w:r>
      <w:r w:rsidRPr="00863AD7">
        <w:rPr>
          <w:rFonts w:ascii="Noor_Badr" w:hAnsi="Noor_Badr" w:cs="Noor_Badr"/>
          <w:rtl/>
          <w:lang w:bidi="fa-IR"/>
        </w:rPr>
        <w:t>معصوم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ن</w:t>
      </w:r>
      <w:r w:rsidRPr="00863AD7">
        <w:rPr>
          <w:rFonts w:ascii="Noor_Badr" w:hAnsi="Noor_Badr" w:cs="Noor_Badr"/>
          <w:rtl/>
          <w:lang w:bidi="fa-IR"/>
        </w:rPr>
        <w:t xml:space="preserve"> </w:t>
      </w:r>
      <w:r w:rsidR="004A0A62">
        <w:rPr>
          <w:rFonts w:ascii="Noor_Badr" w:hAnsi="Noor_Badr" w:cs="Noor_Badr"/>
          <w:lang w:bidi="fa-IR"/>
        </w:rPr>
        <w:sym w:font="Dorood" w:char="F044"/>
      </w:r>
      <w:r>
        <w:rPr>
          <w:rFonts w:ascii="Noor_Badr" w:hAnsi="Noor_Badr" w:cs="Noor_Badr" w:hint="cs"/>
          <w:rtl/>
          <w:lang w:bidi="fa-IR"/>
        </w:rPr>
        <w:t>"</w:t>
      </w:r>
      <w:r w:rsidRPr="00863AD7">
        <w:rPr>
          <w:rFonts w:ascii="Noor_Badr" w:hAnsi="Noor_Badr" w:cs="Noor_Badr"/>
          <w:rtl/>
          <w:lang w:bidi="fa-IR"/>
        </w:rPr>
        <w:t>قابل در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افت</w:t>
      </w:r>
      <w:r w:rsidRPr="00863AD7">
        <w:rPr>
          <w:rFonts w:ascii="Noor_Badr" w:hAnsi="Noor_Badr" w:cs="Noor_Badr"/>
          <w:rtl/>
          <w:lang w:bidi="fa-IR"/>
        </w:rPr>
        <w:t xml:space="preserve"> و فهم دق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ق</w:t>
      </w:r>
      <w:r w:rsidRPr="00863AD7">
        <w:rPr>
          <w:rFonts w:ascii="Noor_Badr" w:hAnsi="Noor_Badr" w:cs="Noor_Badr"/>
          <w:rtl/>
          <w:lang w:bidi="fa-IR"/>
        </w:rPr>
        <w:t xml:space="preserve"> ن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ستند</w:t>
      </w:r>
      <w:r w:rsidRPr="00863AD7">
        <w:rPr>
          <w:rFonts w:ascii="Noor_Badr" w:hAnsi="Noor_Badr" w:cs="Noor_Badr"/>
          <w:rtl/>
          <w:lang w:bidi="fa-IR"/>
        </w:rPr>
        <w:t xml:space="preserve">. </w:t>
      </w:r>
    </w:p>
    <w:p w14:paraId="2A375737" w14:textId="43BD7684" w:rsidR="002B3337" w:rsidRDefault="00863AD7" w:rsidP="00863AD7">
      <w:pPr>
        <w:ind w:firstLine="0"/>
        <w:jc w:val="both"/>
        <w:rPr>
          <w:rFonts w:ascii="Noor_Badr" w:hAnsi="Noor_Badr" w:cs="Noor_Badr"/>
          <w:rtl/>
          <w:lang w:bidi="fa-IR"/>
        </w:rPr>
      </w:pPr>
      <w:r>
        <w:rPr>
          <w:rFonts w:ascii="Noor_Badr" w:hAnsi="Noor_Badr" w:cs="Noor_Badr" w:hint="cs"/>
          <w:rtl/>
          <w:lang w:bidi="fa-IR"/>
        </w:rPr>
        <w:t xml:space="preserve">ائمه </w:t>
      </w:r>
      <w:r w:rsidRPr="00863AD7">
        <w:rPr>
          <w:rFonts w:ascii="Noor_Badr" w:hAnsi="Noor_Badr" w:cs="Noor_Badr" w:hint="eastAsia"/>
          <w:rtl/>
          <w:lang w:bidi="fa-IR"/>
        </w:rPr>
        <w:t>معصوم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ن</w:t>
      </w:r>
      <w:r w:rsidRPr="00863AD7">
        <w:rPr>
          <w:rFonts w:ascii="Noor_Badr" w:hAnsi="Noor_Badr" w:cs="Noor_Badr"/>
          <w:rtl/>
          <w:lang w:bidi="fa-IR"/>
        </w:rPr>
        <w:t xml:space="preserve"> به دل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ل</w:t>
      </w:r>
      <w:r w:rsidRPr="00863AD7">
        <w:rPr>
          <w:rFonts w:ascii="Noor_Badr" w:hAnsi="Noor_Badr" w:cs="Noor_Badr"/>
          <w:rtl/>
          <w:lang w:bidi="fa-IR"/>
        </w:rPr>
        <w:t xml:space="preserve"> عصمت و جا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گاه</w:t>
      </w:r>
      <w:r w:rsidRPr="00863AD7">
        <w:rPr>
          <w:rFonts w:ascii="Noor_Badr" w:hAnsi="Noor_Badr" w:cs="Noor_Badr"/>
          <w:rtl/>
          <w:lang w:bidi="fa-IR"/>
        </w:rPr>
        <w:t xml:space="preserve"> و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ژه‌ا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/>
          <w:rtl/>
          <w:lang w:bidi="fa-IR"/>
        </w:rPr>
        <w:t xml:space="preserve"> که در د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ن</w:t>
      </w:r>
      <w:r w:rsidRPr="00863AD7">
        <w:rPr>
          <w:rFonts w:ascii="Noor_Badr" w:hAnsi="Noor_Badr" w:cs="Noor_Badr"/>
          <w:rtl/>
          <w:lang w:bidi="fa-IR"/>
        </w:rPr>
        <w:t xml:space="preserve"> دارند، تنها کانال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/>
          <w:rtl/>
          <w:lang w:bidi="fa-IR"/>
        </w:rPr>
        <w:t xml:space="preserve"> هستند که تفس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ر</w:t>
      </w:r>
      <w:r w:rsidRPr="00863AD7">
        <w:rPr>
          <w:rFonts w:ascii="Noor_Badr" w:hAnsi="Noor_Badr" w:cs="Noor_Badr"/>
          <w:rtl/>
          <w:lang w:bidi="fa-IR"/>
        </w:rPr>
        <w:t xml:space="preserve"> درست و حق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ق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/>
          <w:rtl/>
          <w:lang w:bidi="fa-IR"/>
        </w:rPr>
        <w:t xml:space="preserve"> معارف اله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/>
          <w:rtl/>
          <w:lang w:bidi="fa-IR"/>
        </w:rPr>
        <w:t xml:space="preserve"> را ارائه م</w:t>
      </w:r>
      <w:r w:rsidRPr="00863AD7">
        <w:rPr>
          <w:rFonts w:ascii="Noor_Badr" w:hAnsi="Noor_Badr" w:cs="Noor_Badr" w:hint="cs"/>
          <w:rtl/>
          <w:lang w:bidi="fa-IR"/>
        </w:rPr>
        <w:t>ی‌</w:t>
      </w:r>
      <w:r w:rsidRPr="00863AD7">
        <w:rPr>
          <w:rFonts w:ascii="Noor_Badr" w:hAnsi="Noor_Badr" w:cs="Noor_Badr" w:hint="eastAsia"/>
          <w:rtl/>
          <w:lang w:bidi="fa-IR"/>
        </w:rPr>
        <w:t>دهند</w:t>
      </w:r>
      <w:r w:rsidRPr="00863AD7">
        <w:rPr>
          <w:rFonts w:ascii="Noor_Badr" w:hAnsi="Noor_Badr" w:cs="Noor_Badr"/>
          <w:rtl/>
          <w:lang w:bidi="fa-IR"/>
        </w:rPr>
        <w:t>. بنابرا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ن،</w:t>
      </w:r>
      <w:r w:rsidRPr="00863AD7">
        <w:rPr>
          <w:rFonts w:ascii="Noor_Badr" w:hAnsi="Noor_Badr" w:cs="Noor_Badr"/>
          <w:rtl/>
          <w:lang w:bidi="fa-IR"/>
        </w:rPr>
        <w:t xml:space="preserve"> برا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/>
          <w:rtl/>
          <w:lang w:bidi="fa-IR"/>
        </w:rPr>
        <w:t xml:space="preserve"> دسترس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/>
          <w:rtl/>
          <w:lang w:bidi="fa-IR"/>
        </w:rPr>
        <w:t xml:space="preserve"> به حق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قت</w:t>
      </w:r>
      <w:r w:rsidRPr="00863AD7">
        <w:rPr>
          <w:rFonts w:ascii="Noor_Badr" w:hAnsi="Noor_Badr" w:cs="Noor_Badr"/>
          <w:rtl/>
          <w:lang w:bidi="fa-IR"/>
        </w:rPr>
        <w:t xml:space="preserve"> د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ن</w:t>
      </w:r>
      <w:r w:rsidRPr="00863AD7">
        <w:rPr>
          <w:rFonts w:ascii="Noor_Badr" w:hAnsi="Noor_Badr" w:cs="Noor_Badr"/>
          <w:rtl/>
          <w:lang w:bidi="fa-IR"/>
        </w:rPr>
        <w:t xml:space="preserve"> و فهم درست آن، با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د</w:t>
      </w:r>
      <w:r w:rsidRPr="00863AD7">
        <w:rPr>
          <w:rFonts w:ascii="Noor_Badr" w:hAnsi="Noor_Badr" w:cs="Noor_Badr"/>
          <w:rtl/>
          <w:lang w:bidi="fa-IR"/>
        </w:rPr>
        <w:t xml:space="preserve"> از راهنما</w:t>
      </w:r>
      <w:r w:rsidRPr="00863AD7">
        <w:rPr>
          <w:rFonts w:ascii="Noor_Badr" w:hAnsi="Noor_Badr" w:cs="Noor_Badr" w:hint="cs"/>
          <w:rtl/>
          <w:lang w:bidi="fa-IR"/>
        </w:rPr>
        <w:t>یی</w:t>
      </w:r>
      <w:r w:rsidRPr="00863AD7">
        <w:rPr>
          <w:rFonts w:ascii="Noor_Badr" w:hAnsi="Noor_Badr" w:cs="Noor_Badr"/>
          <w:rtl/>
          <w:lang w:bidi="fa-IR"/>
        </w:rPr>
        <w:t xml:space="preserve"> و آموزه‌ها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/>
          <w:rtl/>
          <w:lang w:bidi="fa-IR"/>
        </w:rPr>
        <w:t xml:space="preserve"> معصوم</w:t>
      </w:r>
      <w:r w:rsidRPr="00863AD7">
        <w:rPr>
          <w:rFonts w:ascii="Noor_Badr" w:hAnsi="Noor_Badr" w:cs="Noor_Badr" w:hint="cs"/>
          <w:rtl/>
          <w:lang w:bidi="fa-IR"/>
        </w:rPr>
        <w:t>ی</w:t>
      </w:r>
      <w:r w:rsidRPr="00863AD7">
        <w:rPr>
          <w:rFonts w:ascii="Noor_Badr" w:hAnsi="Noor_Badr" w:cs="Noor_Badr" w:hint="eastAsia"/>
          <w:rtl/>
          <w:lang w:bidi="fa-IR"/>
        </w:rPr>
        <w:t>ن</w:t>
      </w:r>
      <w:r w:rsidR="004A0A62">
        <w:rPr>
          <w:rFonts w:ascii="Noor_Badr" w:hAnsi="Noor_Badr" w:cs="Noor_Badr" w:hint="eastAsia"/>
          <w:lang w:bidi="fa-IR"/>
        </w:rPr>
        <w:sym w:font="Dorood" w:char="F044"/>
      </w:r>
      <w:r w:rsidRPr="00863AD7">
        <w:rPr>
          <w:rFonts w:ascii="Noor_Badr" w:hAnsi="Noor_Badr" w:cs="Noor_Badr"/>
          <w:rtl/>
          <w:lang w:bidi="fa-IR"/>
        </w:rPr>
        <w:t xml:space="preserve"> بهره‌مند شد.</w:t>
      </w:r>
    </w:p>
    <w:sectPr w:rsidR="002B3337" w:rsidSect="00E2497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835" w:right="1134" w:bottom="1418" w:left="1134" w:header="1440" w:footer="68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53415" w14:textId="77777777" w:rsidR="00133F9E" w:rsidRDefault="00133F9E" w:rsidP="00DC59A5">
      <w:pPr>
        <w:spacing w:line="240" w:lineRule="auto"/>
      </w:pPr>
      <w:r>
        <w:separator/>
      </w:r>
    </w:p>
  </w:endnote>
  <w:endnote w:type="continuationSeparator" w:id="0">
    <w:p w14:paraId="56000808" w14:textId="77777777" w:rsidR="00133F9E" w:rsidRDefault="00133F9E" w:rsidP="00DC5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" w:fontKey="{DB88A496-DB8B-4932-855A-E5A4D22E91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F86AFF8-2EE2-4938-AFDE-DB85F6355DB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Lotus">
    <w:altName w:val="Arial"/>
    <w:charset w:val="00"/>
    <w:family w:val="auto"/>
    <w:pitch w:val="variable"/>
    <w:sig w:usb0="00002003" w:usb1="00000000" w:usb2="00000000" w:usb3="00000000" w:csb0="00000041" w:csb1="00000000"/>
    <w:embedRegular r:id="rId3" w:fontKey="{3CC65CC8-5C0A-4BBD-9F58-83953720791F}"/>
    <w:embedBold r:id="rId4" w:fontKey="{94F92293-6303-49EE-A9DC-BA360F239D43}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96561784-5D36-4107-9303-B4171309CD7B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Bold r:id="rId6" w:fontKey="{020D10A7-162F-4B2C-9610-957A5989475B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7" w:fontKey="{DF5A5AA4-C717-42C5-9080-1736B29C68A1}"/>
  </w:font>
  <w:font w:name="IRAN Sans">
    <w:panose1 w:val="020B0806030804020204"/>
    <w:charset w:val="00"/>
    <w:family w:val="swiss"/>
    <w:pitch w:val="variable"/>
    <w:sig w:usb0="00002003" w:usb1="80002000" w:usb2="00000008" w:usb3="00000000" w:csb0="00000041" w:csb1="00000000"/>
    <w:embedBold r:id="rId8" w:fontKey="{48E1048E-2DD1-4DC7-87F4-DED4E4286E7F}"/>
  </w:font>
  <w:font w:name="Jameel Noori Nastaleeq">
    <w:panose1 w:val="02000503000000000004"/>
    <w:charset w:val="00"/>
    <w:family w:val="auto"/>
    <w:pitch w:val="variable"/>
    <w:sig w:usb0="80002007" w:usb1="00000000" w:usb2="00000000" w:usb3="00000000" w:csb0="00000041" w:csb1="00000000"/>
    <w:embedRegular r:id="rId9" w:fontKey="{DE9BCE54-6EAE-4DCE-A1D2-4EDBAE64151C}"/>
  </w:font>
  <w:font w:name="Noor_Badr">
    <w:panose1 w:val="02000400000000000000"/>
    <w:charset w:val="00"/>
    <w:family w:val="auto"/>
    <w:pitch w:val="variable"/>
    <w:sig w:usb0="80002007" w:usb1="80002000" w:usb2="00000008" w:usb3="00000000" w:csb0="00000043" w:csb1="00000000"/>
    <w:embedRegular r:id="rId10" w:fontKey="{8552B81C-9306-481F-ABB5-561F7EEBD134}"/>
    <w:embedBold r:id="rId11" w:fontKey="{E818E7F3-622E-4950-9C0C-25696887C09E}"/>
  </w:font>
  <w:font w:name="Noor_Titr">
    <w:panose1 w:val="02000700000000000000"/>
    <w:charset w:val="00"/>
    <w:family w:val="auto"/>
    <w:pitch w:val="variable"/>
    <w:sig w:usb0="80002007" w:usb1="80002000" w:usb2="00000008" w:usb3="00000000" w:csb0="00000043" w:csb1="00000000"/>
    <w:embedBold r:id="rId12" w:fontKey="{88C8BA4C-99DE-42B0-8FA7-045BCFFC2957}"/>
  </w:font>
  <w:font w:name="Dorood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13" w:fontKey="{1F7FBBCB-43A4-4F16-8D32-6878D7CEB95F}"/>
  </w:font>
  <w:font w:name="IRANSansFaNum">
    <w:panose1 w:val="020B0506030804020204"/>
    <w:charset w:val="00"/>
    <w:family w:val="swiss"/>
    <w:pitch w:val="variable"/>
    <w:sig w:usb0="80002003" w:usb1="00000000" w:usb2="00000008" w:usb3="00000000" w:csb0="00000041" w:csb1="00000000"/>
    <w:embedRegular r:id="rId14" w:fontKey="{CA13CDD1-E428-4D47-AA29-FEFA1D2AC8BA}"/>
    <w:embedBold r:id="rId15" w:fontKey="{9ABF3185-68D6-49A0-8BC0-F35DD8BE7F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1752340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2EC09D" w14:textId="7A8E9A6D" w:rsidR="00BF30C1" w:rsidRDefault="00BF30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A34785" w14:textId="65C5B7F3" w:rsidR="00BF30C1" w:rsidRDefault="00BF30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17557402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012393" w14:textId="54689870" w:rsidR="00BF30C1" w:rsidRDefault="00BF30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4A00BE" w14:textId="726FBF0C" w:rsidR="00B1488D" w:rsidRDefault="00B1488D" w:rsidP="00BF30C1">
    <w:pPr>
      <w:pStyle w:val="Footer"/>
      <w:ind w:firstLine="0"/>
      <w:jc w:val="both"/>
      <w:rPr>
        <w:rtl/>
        <w:lang w:bidi="fa-I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21431055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D142FF" w14:textId="47165E04" w:rsidR="00BF30C1" w:rsidRDefault="00BF30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9382A9" w14:textId="26A650CE" w:rsidR="004609C5" w:rsidRDefault="004609C5" w:rsidP="004609C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A3780" w14:textId="77777777" w:rsidR="00133F9E" w:rsidRDefault="00133F9E" w:rsidP="004016E4">
      <w:pPr>
        <w:spacing w:line="120" w:lineRule="auto"/>
        <w:ind w:firstLine="0"/>
      </w:pPr>
      <w:r>
        <w:separator/>
      </w:r>
    </w:p>
  </w:footnote>
  <w:footnote w:type="continuationSeparator" w:id="0">
    <w:p w14:paraId="34A6FCA0" w14:textId="77777777" w:rsidR="00133F9E" w:rsidRDefault="00133F9E" w:rsidP="00DC59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5F7D6" w14:textId="77777777" w:rsidR="00BF30C1" w:rsidRDefault="00BF30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FCB5E" w14:textId="3B0429D5" w:rsidR="00DC59A5" w:rsidRPr="00D31F1D" w:rsidRDefault="00FB5DD7" w:rsidP="003B4EE1">
    <w:pPr>
      <w:pStyle w:val="Header"/>
      <w:tabs>
        <w:tab w:val="clear" w:pos="4680"/>
        <w:tab w:val="clear" w:pos="9360"/>
        <w:tab w:val="left" w:pos="1504"/>
        <w:tab w:val="left" w:pos="2665"/>
      </w:tabs>
      <w:ind w:firstLine="0"/>
    </w:pPr>
    <w:r>
      <w:rPr>
        <w:rFonts w:hint="cs"/>
        <w:noProof/>
        <w:rtl/>
        <w:lang w:val="fa-IR" w:bidi="fa-IR"/>
      </w:rPr>
      <w:drawing>
        <wp:anchor distT="0" distB="0" distL="114300" distR="114300" simplePos="0" relativeHeight="251661312" behindDoc="1" locked="0" layoutInCell="1" allowOverlap="1" wp14:anchorId="3CA7E263" wp14:editId="342D2D8B">
          <wp:simplePos x="0" y="0"/>
          <wp:positionH relativeFrom="column">
            <wp:posOffset>-705485</wp:posOffset>
          </wp:positionH>
          <wp:positionV relativeFrom="paragraph">
            <wp:posOffset>-1101887</wp:posOffset>
          </wp:positionV>
          <wp:extent cx="7535038" cy="10658475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038" cy="1065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D896B" w14:textId="22553CA4" w:rsidR="003B4EE1" w:rsidRDefault="00F544B9">
    <w:pPr>
      <w:pStyle w:val="Header"/>
      <w:rPr>
        <w:rtl/>
        <w:lang w:bidi="fa-IR"/>
      </w:rPr>
    </w:pPr>
    <w:r>
      <w:rPr>
        <w:rFonts w:hint="cs"/>
        <w:noProof/>
        <w:rtl/>
        <w:lang w:val="fa-IR" w:bidi="fa-IR"/>
      </w:rPr>
      <w:drawing>
        <wp:anchor distT="0" distB="0" distL="114300" distR="114300" simplePos="0" relativeHeight="251659264" behindDoc="1" locked="0" layoutInCell="1" allowOverlap="1" wp14:anchorId="2AFDA7C1" wp14:editId="3606C11F">
          <wp:simplePos x="0" y="0"/>
          <wp:positionH relativeFrom="column">
            <wp:posOffset>-710565</wp:posOffset>
          </wp:positionH>
          <wp:positionV relativeFrom="paragraph">
            <wp:posOffset>-1106805</wp:posOffset>
          </wp:positionV>
          <wp:extent cx="7535038" cy="10658475"/>
          <wp:effectExtent l="0" t="0" r="889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291" cy="106701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E5687"/>
    <w:multiLevelType w:val="hybridMultilevel"/>
    <w:tmpl w:val="DB9C7CDC"/>
    <w:lvl w:ilvl="0" w:tplc="8DD6E52C">
      <w:start w:val="1"/>
      <w:numFmt w:val="decimal"/>
      <w:lvlText w:val="%1."/>
      <w:lvlJc w:val="left"/>
      <w:pPr>
        <w:ind w:left="644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A25E39"/>
    <w:multiLevelType w:val="hybridMultilevel"/>
    <w:tmpl w:val="B7723C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3736C"/>
    <w:multiLevelType w:val="hybridMultilevel"/>
    <w:tmpl w:val="63C602D6"/>
    <w:lvl w:ilvl="0" w:tplc="05B06E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E2DDB"/>
    <w:multiLevelType w:val="hybridMultilevel"/>
    <w:tmpl w:val="8398F7A2"/>
    <w:lvl w:ilvl="0" w:tplc="C7F0E368">
      <w:start w:val="1"/>
      <w:numFmt w:val="decimal"/>
      <w:lvlText w:val="%1."/>
      <w:lvlJc w:val="left"/>
      <w:pPr>
        <w:ind w:left="728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 w15:restartNumberingAfterBreak="0">
    <w:nsid w:val="5CCF321E"/>
    <w:multiLevelType w:val="hybridMultilevel"/>
    <w:tmpl w:val="E5FA4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F7E84"/>
    <w:multiLevelType w:val="hybridMultilevel"/>
    <w:tmpl w:val="D1BE1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126CB1"/>
    <w:multiLevelType w:val="hybridMultilevel"/>
    <w:tmpl w:val="204A1F3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93577147">
    <w:abstractNumId w:val="4"/>
  </w:num>
  <w:num w:numId="2" w16cid:durableId="1105272175">
    <w:abstractNumId w:val="6"/>
  </w:num>
  <w:num w:numId="3" w16cid:durableId="709309037">
    <w:abstractNumId w:val="0"/>
  </w:num>
  <w:num w:numId="4" w16cid:durableId="1421296870">
    <w:abstractNumId w:val="5"/>
  </w:num>
  <w:num w:numId="5" w16cid:durableId="1574512839">
    <w:abstractNumId w:val="3"/>
  </w:num>
  <w:num w:numId="6" w16cid:durableId="1388846101">
    <w:abstractNumId w:val="1"/>
  </w:num>
  <w:num w:numId="7" w16cid:durableId="149752697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TrueTypeFonts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Virastar_42____i" w:val="H4sIAAAAAAAEAKtWckksSQxILCpxzi/NK1GyMqwFAAEhoTITAAAA"/>
    <w:docVar w:name="__Virastar_42___1" w:val="H4sIAAAAAAAEAKtWcslP9kxRslIyNDY2N7A0MzWxsDAytgASRko6SsGpxcWZ+XkgBYa1AFS6mLUsAAAA"/>
  </w:docVars>
  <w:rsids>
    <w:rsidRoot w:val="00DC59A5"/>
    <w:rsid w:val="00000E3C"/>
    <w:rsid w:val="00001550"/>
    <w:rsid w:val="00001748"/>
    <w:rsid w:val="00002412"/>
    <w:rsid w:val="00002D77"/>
    <w:rsid w:val="0000411C"/>
    <w:rsid w:val="000042B2"/>
    <w:rsid w:val="00004AF9"/>
    <w:rsid w:val="00010155"/>
    <w:rsid w:val="000121A4"/>
    <w:rsid w:val="0001247F"/>
    <w:rsid w:val="00012F67"/>
    <w:rsid w:val="00013020"/>
    <w:rsid w:val="0001364C"/>
    <w:rsid w:val="00013ED1"/>
    <w:rsid w:val="000147DF"/>
    <w:rsid w:val="000147ED"/>
    <w:rsid w:val="000152A6"/>
    <w:rsid w:val="00015BF4"/>
    <w:rsid w:val="00015CF9"/>
    <w:rsid w:val="00016803"/>
    <w:rsid w:val="00016B37"/>
    <w:rsid w:val="00020308"/>
    <w:rsid w:val="0002068D"/>
    <w:rsid w:val="00020906"/>
    <w:rsid w:val="00020DC6"/>
    <w:rsid w:val="00021B08"/>
    <w:rsid w:val="00024865"/>
    <w:rsid w:val="00024E78"/>
    <w:rsid w:val="00025CD7"/>
    <w:rsid w:val="00026606"/>
    <w:rsid w:val="00030961"/>
    <w:rsid w:val="00031FC0"/>
    <w:rsid w:val="00032042"/>
    <w:rsid w:val="0003246D"/>
    <w:rsid w:val="00032B15"/>
    <w:rsid w:val="0003383D"/>
    <w:rsid w:val="0003558C"/>
    <w:rsid w:val="00036B74"/>
    <w:rsid w:val="000374B8"/>
    <w:rsid w:val="000374EA"/>
    <w:rsid w:val="00037B65"/>
    <w:rsid w:val="00040AAF"/>
    <w:rsid w:val="00041600"/>
    <w:rsid w:val="0004254C"/>
    <w:rsid w:val="00044250"/>
    <w:rsid w:val="000442AB"/>
    <w:rsid w:val="00045A98"/>
    <w:rsid w:val="0004692C"/>
    <w:rsid w:val="00046CEE"/>
    <w:rsid w:val="00047299"/>
    <w:rsid w:val="00050F4E"/>
    <w:rsid w:val="000515DC"/>
    <w:rsid w:val="00053B8D"/>
    <w:rsid w:val="00053B95"/>
    <w:rsid w:val="000543F7"/>
    <w:rsid w:val="00055DB1"/>
    <w:rsid w:val="00057DFF"/>
    <w:rsid w:val="0006255C"/>
    <w:rsid w:val="00063288"/>
    <w:rsid w:val="00063AD2"/>
    <w:rsid w:val="000642B9"/>
    <w:rsid w:val="00066BF2"/>
    <w:rsid w:val="00070B9D"/>
    <w:rsid w:val="00071F97"/>
    <w:rsid w:val="0007372A"/>
    <w:rsid w:val="0007513F"/>
    <w:rsid w:val="0007544E"/>
    <w:rsid w:val="00075929"/>
    <w:rsid w:val="000768D4"/>
    <w:rsid w:val="0007739F"/>
    <w:rsid w:val="00080E23"/>
    <w:rsid w:val="00081018"/>
    <w:rsid w:val="00081428"/>
    <w:rsid w:val="00081F85"/>
    <w:rsid w:val="00082064"/>
    <w:rsid w:val="0008511E"/>
    <w:rsid w:val="00085B2E"/>
    <w:rsid w:val="000871F8"/>
    <w:rsid w:val="000872D7"/>
    <w:rsid w:val="000872F8"/>
    <w:rsid w:val="0009045E"/>
    <w:rsid w:val="0009074C"/>
    <w:rsid w:val="00091034"/>
    <w:rsid w:val="00091091"/>
    <w:rsid w:val="0009170F"/>
    <w:rsid w:val="00091D51"/>
    <w:rsid w:val="00092CEE"/>
    <w:rsid w:val="000940C8"/>
    <w:rsid w:val="00094440"/>
    <w:rsid w:val="000951A9"/>
    <w:rsid w:val="0009539E"/>
    <w:rsid w:val="000971E2"/>
    <w:rsid w:val="00097643"/>
    <w:rsid w:val="00097826"/>
    <w:rsid w:val="00097DA4"/>
    <w:rsid w:val="000A0AC7"/>
    <w:rsid w:val="000A0D2B"/>
    <w:rsid w:val="000A0D86"/>
    <w:rsid w:val="000A60C6"/>
    <w:rsid w:val="000A6961"/>
    <w:rsid w:val="000A6EB3"/>
    <w:rsid w:val="000A70EE"/>
    <w:rsid w:val="000A7619"/>
    <w:rsid w:val="000A7F25"/>
    <w:rsid w:val="000B0EB9"/>
    <w:rsid w:val="000B1557"/>
    <w:rsid w:val="000B2177"/>
    <w:rsid w:val="000B2A67"/>
    <w:rsid w:val="000B2D38"/>
    <w:rsid w:val="000B3878"/>
    <w:rsid w:val="000B5CB6"/>
    <w:rsid w:val="000B69EC"/>
    <w:rsid w:val="000B7DFB"/>
    <w:rsid w:val="000C0A9F"/>
    <w:rsid w:val="000C1150"/>
    <w:rsid w:val="000C2302"/>
    <w:rsid w:val="000C2923"/>
    <w:rsid w:val="000C2ADF"/>
    <w:rsid w:val="000C359A"/>
    <w:rsid w:val="000C3C6E"/>
    <w:rsid w:val="000C4745"/>
    <w:rsid w:val="000C5C77"/>
    <w:rsid w:val="000C5F72"/>
    <w:rsid w:val="000C62DC"/>
    <w:rsid w:val="000C6824"/>
    <w:rsid w:val="000C7109"/>
    <w:rsid w:val="000C7A02"/>
    <w:rsid w:val="000C7C93"/>
    <w:rsid w:val="000D0E06"/>
    <w:rsid w:val="000D1C0E"/>
    <w:rsid w:val="000D2181"/>
    <w:rsid w:val="000D3C2F"/>
    <w:rsid w:val="000D418F"/>
    <w:rsid w:val="000D4323"/>
    <w:rsid w:val="000D4CDA"/>
    <w:rsid w:val="000D5E98"/>
    <w:rsid w:val="000D6321"/>
    <w:rsid w:val="000D6C75"/>
    <w:rsid w:val="000D7A60"/>
    <w:rsid w:val="000D7CD1"/>
    <w:rsid w:val="000E1055"/>
    <w:rsid w:val="000E145D"/>
    <w:rsid w:val="000E5B75"/>
    <w:rsid w:val="000E6CFD"/>
    <w:rsid w:val="000E7289"/>
    <w:rsid w:val="000E7A16"/>
    <w:rsid w:val="000F091F"/>
    <w:rsid w:val="000F1004"/>
    <w:rsid w:val="000F24FF"/>
    <w:rsid w:val="000F276F"/>
    <w:rsid w:val="000F2D23"/>
    <w:rsid w:val="000F354B"/>
    <w:rsid w:val="000F45E7"/>
    <w:rsid w:val="000F5A29"/>
    <w:rsid w:val="000F5CB4"/>
    <w:rsid w:val="000F62F5"/>
    <w:rsid w:val="000F644F"/>
    <w:rsid w:val="000F79FB"/>
    <w:rsid w:val="000F7A6A"/>
    <w:rsid w:val="000F7F70"/>
    <w:rsid w:val="00101260"/>
    <w:rsid w:val="00101D41"/>
    <w:rsid w:val="001039AB"/>
    <w:rsid w:val="001058ED"/>
    <w:rsid w:val="00105BB5"/>
    <w:rsid w:val="001063E0"/>
    <w:rsid w:val="00106AD1"/>
    <w:rsid w:val="00107AAF"/>
    <w:rsid w:val="00107D83"/>
    <w:rsid w:val="0011017A"/>
    <w:rsid w:val="0011124F"/>
    <w:rsid w:val="0011146F"/>
    <w:rsid w:val="00111631"/>
    <w:rsid w:val="00111D35"/>
    <w:rsid w:val="00112B96"/>
    <w:rsid w:val="00113492"/>
    <w:rsid w:val="0011390C"/>
    <w:rsid w:val="00113977"/>
    <w:rsid w:val="00114C78"/>
    <w:rsid w:val="00122EF4"/>
    <w:rsid w:val="001231B9"/>
    <w:rsid w:val="001236F4"/>
    <w:rsid w:val="00123F44"/>
    <w:rsid w:val="00125197"/>
    <w:rsid w:val="00125AAB"/>
    <w:rsid w:val="00126CA8"/>
    <w:rsid w:val="00127893"/>
    <w:rsid w:val="00130741"/>
    <w:rsid w:val="00130E92"/>
    <w:rsid w:val="00133360"/>
    <w:rsid w:val="00133F9E"/>
    <w:rsid w:val="001358E5"/>
    <w:rsid w:val="00140C8D"/>
    <w:rsid w:val="00140CE5"/>
    <w:rsid w:val="00140FC2"/>
    <w:rsid w:val="001417DB"/>
    <w:rsid w:val="00141E70"/>
    <w:rsid w:val="001420F1"/>
    <w:rsid w:val="00142B34"/>
    <w:rsid w:val="00144EB2"/>
    <w:rsid w:val="001461C9"/>
    <w:rsid w:val="00146B53"/>
    <w:rsid w:val="0014781D"/>
    <w:rsid w:val="00147A4D"/>
    <w:rsid w:val="00150411"/>
    <w:rsid w:val="001506E9"/>
    <w:rsid w:val="00151CCA"/>
    <w:rsid w:val="00152A6E"/>
    <w:rsid w:val="00154584"/>
    <w:rsid w:val="001555C0"/>
    <w:rsid w:val="00156C39"/>
    <w:rsid w:val="00157340"/>
    <w:rsid w:val="00157362"/>
    <w:rsid w:val="001575CC"/>
    <w:rsid w:val="00157B74"/>
    <w:rsid w:val="00157FB4"/>
    <w:rsid w:val="00160B84"/>
    <w:rsid w:val="00161690"/>
    <w:rsid w:val="0016205F"/>
    <w:rsid w:val="00162C53"/>
    <w:rsid w:val="00164CA4"/>
    <w:rsid w:val="0016576B"/>
    <w:rsid w:val="00165BFF"/>
    <w:rsid w:val="001663E9"/>
    <w:rsid w:val="00166429"/>
    <w:rsid w:val="00166B1A"/>
    <w:rsid w:val="00167025"/>
    <w:rsid w:val="00170D0F"/>
    <w:rsid w:val="00171F96"/>
    <w:rsid w:val="00172BD5"/>
    <w:rsid w:val="00172FB8"/>
    <w:rsid w:val="001735BE"/>
    <w:rsid w:val="00175006"/>
    <w:rsid w:val="00175B04"/>
    <w:rsid w:val="00176938"/>
    <w:rsid w:val="00176ECC"/>
    <w:rsid w:val="0018147D"/>
    <w:rsid w:val="001844B1"/>
    <w:rsid w:val="00184EFA"/>
    <w:rsid w:val="00185208"/>
    <w:rsid w:val="00185E02"/>
    <w:rsid w:val="0018642E"/>
    <w:rsid w:val="00186830"/>
    <w:rsid w:val="00191508"/>
    <w:rsid w:val="001915EF"/>
    <w:rsid w:val="00191BA9"/>
    <w:rsid w:val="00192356"/>
    <w:rsid w:val="00192401"/>
    <w:rsid w:val="00192848"/>
    <w:rsid w:val="001943B4"/>
    <w:rsid w:val="00194743"/>
    <w:rsid w:val="0019479B"/>
    <w:rsid w:val="00194E01"/>
    <w:rsid w:val="00196AC8"/>
    <w:rsid w:val="00196E5E"/>
    <w:rsid w:val="001A04F5"/>
    <w:rsid w:val="001A0C7A"/>
    <w:rsid w:val="001A1F0D"/>
    <w:rsid w:val="001A26F7"/>
    <w:rsid w:val="001A2B5E"/>
    <w:rsid w:val="001A384F"/>
    <w:rsid w:val="001A3A4E"/>
    <w:rsid w:val="001A3AC0"/>
    <w:rsid w:val="001A40DD"/>
    <w:rsid w:val="001A47EB"/>
    <w:rsid w:val="001A5622"/>
    <w:rsid w:val="001A5912"/>
    <w:rsid w:val="001A6FB2"/>
    <w:rsid w:val="001B14D8"/>
    <w:rsid w:val="001B15FC"/>
    <w:rsid w:val="001B24A4"/>
    <w:rsid w:val="001B3FCC"/>
    <w:rsid w:val="001B5338"/>
    <w:rsid w:val="001B5B72"/>
    <w:rsid w:val="001B6700"/>
    <w:rsid w:val="001C0C85"/>
    <w:rsid w:val="001C1C1D"/>
    <w:rsid w:val="001C1E72"/>
    <w:rsid w:val="001C27A4"/>
    <w:rsid w:val="001C33A9"/>
    <w:rsid w:val="001C3494"/>
    <w:rsid w:val="001C3762"/>
    <w:rsid w:val="001C3BD4"/>
    <w:rsid w:val="001C47FB"/>
    <w:rsid w:val="001C60A4"/>
    <w:rsid w:val="001C63C6"/>
    <w:rsid w:val="001C7BFF"/>
    <w:rsid w:val="001D0ADF"/>
    <w:rsid w:val="001D0E05"/>
    <w:rsid w:val="001D1B7C"/>
    <w:rsid w:val="001D1BAF"/>
    <w:rsid w:val="001D1D5C"/>
    <w:rsid w:val="001D1EC8"/>
    <w:rsid w:val="001D2592"/>
    <w:rsid w:val="001D3365"/>
    <w:rsid w:val="001D3F2D"/>
    <w:rsid w:val="001D4C0E"/>
    <w:rsid w:val="001D4EDF"/>
    <w:rsid w:val="001D560B"/>
    <w:rsid w:val="001D59C4"/>
    <w:rsid w:val="001D6FAE"/>
    <w:rsid w:val="001D72C8"/>
    <w:rsid w:val="001E1771"/>
    <w:rsid w:val="001E1A11"/>
    <w:rsid w:val="001E36C8"/>
    <w:rsid w:val="001E4995"/>
    <w:rsid w:val="001E49C4"/>
    <w:rsid w:val="001E4DAB"/>
    <w:rsid w:val="001E57A3"/>
    <w:rsid w:val="001E62DC"/>
    <w:rsid w:val="001E647B"/>
    <w:rsid w:val="001E6DA6"/>
    <w:rsid w:val="001E72FF"/>
    <w:rsid w:val="001F0205"/>
    <w:rsid w:val="001F1136"/>
    <w:rsid w:val="001F2FD8"/>
    <w:rsid w:val="001F3DC0"/>
    <w:rsid w:val="001F5470"/>
    <w:rsid w:val="001F595F"/>
    <w:rsid w:val="001F65BD"/>
    <w:rsid w:val="001F6D29"/>
    <w:rsid w:val="001F70F9"/>
    <w:rsid w:val="001F711E"/>
    <w:rsid w:val="0020033C"/>
    <w:rsid w:val="002007EA"/>
    <w:rsid w:val="00200A20"/>
    <w:rsid w:val="00201282"/>
    <w:rsid w:val="00201A33"/>
    <w:rsid w:val="00203A1C"/>
    <w:rsid w:val="00203AD8"/>
    <w:rsid w:val="00204C68"/>
    <w:rsid w:val="00204CCB"/>
    <w:rsid w:val="002054F8"/>
    <w:rsid w:val="0020601E"/>
    <w:rsid w:val="00206707"/>
    <w:rsid w:val="00206F6C"/>
    <w:rsid w:val="002070A1"/>
    <w:rsid w:val="00210FEE"/>
    <w:rsid w:val="00211B5C"/>
    <w:rsid w:val="0021248D"/>
    <w:rsid w:val="00212A06"/>
    <w:rsid w:val="0021350A"/>
    <w:rsid w:val="0021395E"/>
    <w:rsid w:val="00214933"/>
    <w:rsid w:val="00214BD7"/>
    <w:rsid w:val="0021650E"/>
    <w:rsid w:val="00217DFE"/>
    <w:rsid w:val="002202E9"/>
    <w:rsid w:val="002209FB"/>
    <w:rsid w:val="00220D0F"/>
    <w:rsid w:val="00220D72"/>
    <w:rsid w:val="0022192D"/>
    <w:rsid w:val="00221E49"/>
    <w:rsid w:val="00222894"/>
    <w:rsid w:val="002240CE"/>
    <w:rsid w:val="00224475"/>
    <w:rsid w:val="00224DF5"/>
    <w:rsid w:val="00225795"/>
    <w:rsid w:val="0022675C"/>
    <w:rsid w:val="002275A8"/>
    <w:rsid w:val="00231375"/>
    <w:rsid w:val="0023192D"/>
    <w:rsid w:val="002339AD"/>
    <w:rsid w:val="002356E2"/>
    <w:rsid w:val="00235EDA"/>
    <w:rsid w:val="00237642"/>
    <w:rsid w:val="00241564"/>
    <w:rsid w:val="00241755"/>
    <w:rsid w:val="00242A2B"/>
    <w:rsid w:val="00242E50"/>
    <w:rsid w:val="00243361"/>
    <w:rsid w:val="002433C9"/>
    <w:rsid w:val="00244CB7"/>
    <w:rsid w:val="0024506A"/>
    <w:rsid w:val="002450FC"/>
    <w:rsid w:val="002463AA"/>
    <w:rsid w:val="0024732C"/>
    <w:rsid w:val="002509D7"/>
    <w:rsid w:val="00250F72"/>
    <w:rsid w:val="00252568"/>
    <w:rsid w:val="0025319C"/>
    <w:rsid w:val="0025466E"/>
    <w:rsid w:val="00254949"/>
    <w:rsid w:val="00254981"/>
    <w:rsid w:val="00256700"/>
    <w:rsid w:val="00256ADB"/>
    <w:rsid w:val="00257079"/>
    <w:rsid w:val="00260560"/>
    <w:rsid w:val="00261C56"/>
    <w:rsid w:val="00261DDC"/>
    <w:rsid w:val="0026234D"/>
    <w:rsid w:val="002634B5"/>
    <w:rsid w:val="002637B9"/>
    <w:rsid w:val="00263CF3"/>
    <w:rsid w:val="00263E14"/>
    <w:rsid w:val="00265386"/>
    <w:rsid w:val="002670DB"/>
    <w:rsid w:val="00267544"/>
    <w:rsid w:val="00270A6A"/>
    <w:rsid w:val="00270F41"/>
    <w:rsid w:val="00271651"/>
    <w:rsid w:val="00272E1D"/>
    <w:rsid w:val="00273D4B"/>
    <w:rsid w:val="00274702"/>
    <w:rsid w:val="00275672"/>
    <w:rsid w:val="00277423"/>
    <w:rsid w:val="00277BFD"/>
    <w:rsid w:val="002810F7"/>
    <w:rsid w:val="00281223"/>
    <w:rsid w:val="00281A90"/>
    <w:rsid w:val="00281BC9"/>
    <w:rsid w:val="002829C8"/>
    <w:rsid w:val="00282EAB"/>
    <w:rsid w:val="00284033"/>
    <w:rsid w:val="00285033"/>
    <w:rsid w:val="0028641C"/>
    <w:rsid w:val="002872F9"/>
    <w:rsid w:val="00287711"/>
    <w:rsid w:val="00290ADF"/>
    <w:rsid w:val="00290BF8"/>
    <w:rsid w:val="002919B8"/>
    <w:rsid w:val="00291D9E"/>
    <w:rsid w:val="00291E92"/>
    <w:rsid w:val="00292474"/>
    <w:rsid w:val="00293B0D"/>
    <w:rsid w:val="0029413B"/>
    <w:rsid w:val="002952D1"/>
    <w:rsid w:val="0029604C"/>
    <w:rsid w:val="0029755C"/>
    <w:rsid w:val="00297CE7"/>
    <w:rsid w:val="002A0137"/>
    <w:rsid w:val="002A0D6D"/>
    <w:rsid w:val="002A25DD"/>
    <w:rsid w:val="002A28FC"/>
    <w:rsid w:val="002A2CA2"/>
    <w:rsid w:val="002A2CA4"/>
    <w:rsid w:val="002A3F55"/>
    <w:rsid w:val="002A75D7"/>
    <w:rsid w:val="002A7F0D"/>
    <w:rsid w:val="002B0090"/>
    <w:rsid w:val="002B0F96"/>
    <w:rsid w:val="002B2087"/>
    <w:rsid w:val="002B22B9"/>
    <w:rsid w:val="002B3337"/>
    <w:rsid w:val="002B34E3"/>
    <w:rsid w:val="002B3FD2"/>
    <w:rsid w:val="002B5AF3"/>
    <w:rsid w:val="002B61FC"/>
    <w:rsid w:val="002B6BBC"/>
    <w:rsid w:val="002B71B5"/>
    <w:rsid w:val="002B770B"/>
    <w:rsid w:val="002C07B8"/>
    <w:rsid w:val="002C22A4"/>
    <w:rsid w:val="002C258A"/>
    <w:rsid w:val="002C2ADD"/>
    <w:rsid w:val="002C3033"/>
    <w:rsid w:val="002C4A9E"/>
    <w:rsid w:val="002C5D69"/>
    <w:rsid w:val="002C6A19"/>
    <w:rsid w:val="002C72A8"/>
    <w:rsid w:val="002C7B14"/>
    <w:rsid w:val="002D02BB"/>
    <w:rsid w:val="002D0F35"/>
    <w:rsid w:val="002D1A9B"/>
    <w:rsid w:val="002D3967"/>
    <w:rsid w:val="002D3A5B"/>
    <w:rsid w:val="002D40A9"/>
    <w:rsid w:val="002D5A9C"/>
    <w:rsid w:val="002D62BD"/>
    <w:rsid w:val="002D7405"/>
    <w:rsid w:val="002D78BD"/>
    <w:rsid w:val="002E0490"/>
    <w:rsid w:val="002E07B7"/>
    <w:rsid w:val="002E1A3D"/>
    <w:rsid w:val="002E2C8E"/>
    <w:rsid w:val="002E2FB6"/>
    <w:rsid w:val="002E3551"/>
    <w:rsid w:val="002E429B"/>
    <w:rsid w:val="002E45DD"/>
    <w:rsid w:val="002E46BF"/>
    <w:rsid w:val="002E5051"/>
    <w:rsid w:val="002E5E45"/>
    <w:rsid w:val="002E6913"/>
    <w:rsid w:val="002E6DF9"/>
    <w:rsid w:val="002E7D5F"/>
    <w:rsid w:val="002E7D61"/>
    <w:rsid w:val="002F01EE"/>
    <w:rsid w:val="002F02D2"/>
    <w:rsid w:val="002F1E33"/>
    <w:rsid w:val="002F2115"/>
    <w:rsid w:val="002F2466"/>
    <w:rsid w:val="002F2E91"/>
    <w:rsid w:val="002F2F38"/>
    <w:rsid w:val="002F484C"/>
    <w:rsid w:val="002F50AE"/>
    <w:rsid w:val="002F5149"/>
    <w:rsid w:val="002F5B01"/>
    <w:rsid w:val="002F6139"/>
    <w:rsid w:val="002F614F"/>
    <w:rsid w:val="002F63C6"/>
    <w:rsid w:val="002F6413"/>
    <w:rsid w:val="002F6A90"/>
    <w:rsid w:val="002F7ADE"/>
    <w:rsid w:val="003005AD"/>
    <w:rsid w:val="00300C07"/>
    <w:rsid w:val="003011D0"/>
    <w:rsid w:val="00301B2B"/>
    <w:rsid w:val="00301ED6"/>
    <w:rsid w:val="0030258B"/>
    <w:rsid w:val="00302E94"/>
    <w:rsid w:val="0030301E"/>
    <w:rsid w:val="00303E88"/>
    <w:rsid w:val="00304026"/>
    <w:rsid w:val="003044EA"/>
    <w:rsid w:val="00307F3C"/>
    <w:rsid w:val="00310688"/>
    <w:rsid w:val="00310B3B"/>
    <w:rsid w:val="003120C7"/>
    <w:rsid w:val="0031237C"/>
    <w:rsid w:val="003139E1"/>
    <w:rsid w:val="00313B8F"/>
    <w:rsid w:val="00313D8B"/>
    <w:rsid w:val="003149A7"/>
    <w:rsid w:val="00315012"/>
    <w:rsid w:val="00315529"/>
    <w:rsid w:val="00316544"/>
    <w:rsid w:val="00316687"/>
    <w:rsid w:val="0031739F"/>
    <w:rsid w:val="0032008B"/>
    <w:rsid w:val="00321F4F"/>
    <w:rsid w:val="003222D5"/>
    <w:rsid w:val="003226D4"/>
    <w:rsid w:val="003229FD"/>
    <w:rsid w:val="00323BA1"/>
    <w:rsid w:val="0032564E"/>
    <w:rsid w:val="003258CD"/>
    <w:rsid w:val="0032598F"/>
    <w:rsid w:val="00325C8C"/>
    <w:rsid w:val="003261FE"/>
    <w:rsid w:val="00327156"/>
    <w:rsid w:val="0032715A"/>
    <w:rsid w:val="00327BB3"/>
    <w:rsid w:val="00330114"/>
    <w:rsid w:val="00330201"/>
    <w:rsid w:val="00330B01"/>
    <w:rsid w:val="003353E5"/>
    <w:rsid w:val="00335C7B"/>
    <w:rsid w:val="00336646"/>
    <w:rsid w:val="003372C8"/>
    <w:rsid w:val="003405F3"/>
    <w:rsid w:val="0034069B"/>
    <w:rsid w:val="003407F2"/>
    <w:rsid w:val="0034117E"/>
    <w:rsid w:val="0034365A"/>
    <w:rsid w:val="0034366A"/>
    <w:rsid w:val="003438E2"/>
    <w:rsid w:val="00343D85"/>
    <w:rsid w:val="003448CB"/>
    <w:rsid w:val="00345BF4"/>
    <w:rsid w:val="00345C76"/>
    <w:rsid w:val="00346653"/>
    <w:rsid w:val="00346BC8"/>
    <w:rsid w:val="003470DE"/>
    <w:rsid w:val="00347C83"/>
    <w:rsid w:val="00347E6E"/>
    <w:rsid w:val="00351356"/>
    <w:rsid w:val="00351558"/>
    <w:rsid w:val="00351F7F"/>
    <w:rsid w:val="00352A16"/>
    <w:rsid w:val="00352E4D"/>
    <w:rsid w:val="003535B8"/>
    <w:rsid w:val="00354BD5"/>
    <w:rsid w:val="00354BD9"/>
    <w:rsid w:val="00354C3F"/>
    <w:rsid w:val="00355C26"/>
    <w:rsid w:val="00360276"/>
    <w:rsid w:val="00361427"/>
    <w:rsid w:val="00361771"/>
    <w:rsid w:val="00362326"/>
    <w:rsid w:val="003623AF"/>
    <w:rsid w:val="003625D2"/>
    <w:rsid w:val="0036489A"/>
    <w:rsid w:val="00365D3B"/>
    <w:rsid w:val="003668BF"/>
    <w:rsid w:val="00366965"/>
    <w:rsid w:val="00367230"/>
    <w:rsid w:val="003674DD"/>
    <w:rsid w:val="00370D6B"/>
    <w:rsid w:val="0037137D"/>
    <w:rsid w:val="003714F6"/>
    <w:rsid w:val="00371655"/>
    <w:rsid w:val="00371AC6"/>
    <w:rsid w:val="00371ED4"/>
    <w:rsid w:val="00372685"/>
    <w:rsid w:val="00373C17"/>
    <w:rsid w:val="00373F32"/>
    <w:rsid w:val="00374314"/>
    <w:rsid w:val="003746D5"/>
    <w:rsid w:val="003746F5"/>
    <w:rsid w:val="00374A54"/>
    <w:rsid w:val="00374B14"/>
    <w:rsid w:val="00374DE1"/>
    <w:rsid w:val="00375419"/>
    <w:rsid w:val="00375DEA"/>
    <w:rsid w:val="003765C0"/>
    <w:rsid w:val="003768B7"/>
    <w:rsid w:val="00376936"/>
    <w:rsid w:val="003772BC"/>
    <w:rsid w:val="003808D5"/>
    <w:rsid w:val="00380A13"/>
    <w:rsid w:val="00380D01"/>
    <w:rsid w:val="00380F1D"/>
    <w:rsid w:val="00381946"/>
    <w:rsid w:val="00381E19"/>
    <w:rsid w:val="00382091"/>
    <w:rsid w:val="003827FD"/>
    <w:rsid w:val="00382809"/>
    <w:rsid w:val="003834F4"/>
    <w:rsid w:val="0038386F"/>
    <w:rsid w:val="00384131"/>
    <w:rsid w:val="00384BE6"/>
    <w:rsid w:val="003854AA"/>
    <w:rsid w:val="00385F0D"/>
    <w:rsid w:val="003878AC"/>
    <w:rsid w:val="00387AD7"/>
    <w:rsid w:val="00387BFC"/>
    <w:rsid w:val="003902A3"/>
    <w:rsid w:val="00390F42"/>
    <w:rsid w:val="00391B9D"/>
    <w:rsid w:val="00391C95"/>
    <w:rsid w:val="00392472"/>
    <w:rsid w:val="00392734"/>
    <w:rsid w:val="003938F8"/>
    <w:rsid w:val="00393B8E"/>
    <w:rsid w:val="00394A59"/>
    <w:rsid w:val="003952ED"/>
    <w:rsid w:val="00395D6E"/>
    <w:rsid w:val="0039721C"/>
    <w:rsid w:val="00397B65"/>
    <w:rsid w:val="00397E90"/>
    <w:rsid w:val="003A07D0"/>
    <w:rsid w:val="003A0B94"/>
    <w:rsid w:val="003A13CB"/>
    <w:rsid w:val="003A39A3"/>
    <w:rsid w:val="003A3DE3"/>
    <w:rsid w:val="003A3F29"/>
    <w:rsid w:val="003A4677"/>
    <w:rsid w:val="003A518C"/>
    <w:rsid w:val="003A638D"/>
    <w:rsid w:val="003B000D"/>
    <w:rsid w:val="003B0D2E"/>
    <w:rsid w:val="003B1324"/>
    <w:rsid w:val="003B1BA0"/>
    <w:rsid w:val="003B3A1E"/>
    <w:rsid w:val="003B4EE1"/>
    <w:rsid w:val="003B51F0"/>
    <w:rsid w:val="003B5C1C"/>
    <w:rsid w:val="003B6BF4"/>
    <w:rsid w:val="003B6C81"/>
    <w:rsid w:val="003B6DC7"/>
    <w:rsid w:val="003C0B24"/>
    <w:rsid w:val="003C1E3E"/>
    <w:rsid w:val="003C2788"/>
    <w:rsid w:val="003C3028"/>
    <w:rsid w:val="003C54B7"/>
    <w:rsid w:val="003D02BF"/>
    <w:rsid w:val="003D1E97"/>
    <w:rsid w:val="003D2F6A"/>
    <w:rsid w:val="003D45C1"/>
    <w:rsid w:val="003D5542"/>
    <w:rsid w:val="003D6866"/>
    <w:rsid w:val="003D69D0"/>
    <w:rsid w:val="003D6D39"/>
    <w:rsid w:val="003D6DEA"/>
    <w:rsid w:val="003E0867"/>
    <w:rsid w:val="003E3487"/>
    <w:rsid w:val="003E3862"/>
    <w:rsid w:val="003E3F39"/>
    <w:rsid w:val="003E51BB"/>
    <w:rsid w:val="003E5F74"/>
    <w:rsid w:val="003E642A"/>
    <w:rsid w:val="003E659C"/>
    <w:rsid w:val="003E710C"/>
    <w:rsid w:val="003E7369"/>
    <w:rsid w:val="003F0C40"/>
    <w:rsid w:val="003F11B2"/>
    <w:rsid w:val="003F1407"/>
    <w:rsid w:val="003F2432"/>
    <w:rsid w:val="003F3FCB"/>
    <w:rsid w:val="003F452B"/>
    <w:rsid w:val="003F4595"/>
    <w:rsid w:val="003F4BCD"/>
    <w:rsid w:val="003F5ACD"/>
    <w:rsid w:val="003F61F3"/>
    <w:rsid w:val="003F6727"/>
    <w:rsid w:val="003F6C8B"/>
    <w:rsid w:val="003F71AC"/>
    <w:rsid w:val="003F7984"/>
    <w:rsid w:val="003F7DAE"/>
    <w:rsid w:val="0040071D"/>
    <w:rsid w:val="00400C63"/>
    <w:rsid w:val="004016E4"/>
    <w:rsid w:val="00401DF1"/>
    <w:rsid w:val="0040212A"/>
    <w:rsid w:val="0040235E"/>
    <w:rsid w:val="00402500"/>
    <w:rsid w:val="00402C36"/>
    <w:rsid w:val="004034E0"/>
    <w:rsid w:val="0040352D"/>
    <w:rsid w:val="0040398A"/>
    <w:rsid w:val="00404878"/>
    <w:rsid w:val="00404983"/>
    <w:rsid w:val="00405455"/>
    <w:rsid w:val="00405C65"/>
    <w:rsid w:val="0040634A"/>
    <w:rsid w:val="00406C22"/>
    <w:rsid w:val="004071CA"/>
    <w:rsid w:val="00407DBE"/>
    <w:rsid w:val="00410074"/>
    <w:rsid w:val="00410BE0"/>
    <w:rsid w:val="00411097"/>
    <w:rsid w:val="004122D0"/>
    <w:rsid w:val="004126C5"/>
    <w:rsid w:val="00415190"/>
    <w:rsid w:val="00415905"/>
    <w:rsid w:val="00415A0A"/>
    <w:rsid w:val="00416272"/>
    <w:rsid w:val="00416978"/>
    <w:rsid w:val="00416A7A"/>
    <w:rsid w:val="00417BE1"/>
    <w:rsid w:val="00417E17"/>
    <w:rsid w:val="0042014F"/>
    <w:rsid w:val="004201E6"/>
    <w:rsid w:val="004212BA"/>
    <w:rsid w:val="004224FD"/>
    <w:rsid w:val="00422603"/>
    <w:rsid w:val="00422CD3"/>
    <w:rsid w:val="00423EFA"/>
    <w:rsid w:val="00424641"/>
    <w:rsid w:val="00424D16"/>
    <w:rsid w:val="00425710"/>
    <w:rsid w:val="004257D5"/>
    <w:rsid w:val="00425940"/>
    <w:rsid w:val="00425AF6"/>
    <w:rsid w:val="00425CE0"/>
    <w:rsid w:val="00425E54"/>
    <w:rsid w:val="0042718A"/>
    <w:rsid w:val="0043018F"/>
    <w:rsid w:val="00430771"/>
    <w:rsid w:val="004307EC"/>
    <w:rsid w:val="00430AE7"/>
    <w:rsid w:val="00430C36"/>
    <w:rsid w:val="004316DD"/>
    <w:rsid w:val="004320D6"/>
    <w:rsid w:val="004321F8"/>
    <w:rsid w:val="00432409"/>
    <w:rsid w:val="00432A1E"/>
    <w:rsid w:val="00432BA5"/>
    <w:rsid w:val="00432D74"/>
    <w:rsid w:val="00432E45"/>
    <w:rsid w:val="004336E5"/>
    <w:rsid w:val="00433745"/>
    <w:rsid w:val="00434C93"/>
    <w:rsid w:val="00435FCC"/>
    <w:rsid w:val="00437C41"/>
    <w:rsid w:val="00440841"/>
    <w:rsid w:val="00441AD5"/>
    <w:rsid w:val="00441DFD"/>
    <w:rsid w:val="004423A5"/>
    <w:rsid w:val="0044386D"/>
    <w:rsid w:val="00444F52"/>
    <w:rsid w:val="004451AA"/>
    <w:rsid w:val="00446207"/>
    <w:rsid w:val="00446C95"/>
    <w:rsid w:val="00446DFB"/>
    <w:rsid w:val="004502A3"/>
    <w:rsid w:val="004512DB"/>
    <w:rsid w:val="004515F0"/>
    <w:rsid w:val="0045181E"/>
    <w:rsid w:val="00451FFD"/>
    <w:rsid w:val="00452B57"/>
    <w:rsid w:val="00453BEF"/>
    <w:rsid w:val="00453E65"/>
    <w:rsid w:val="00454B6F"/>
    <w:rsid w:val="0045569B"/>
    <w:rsid w:val="00456B5F"/>
    <w:rsid w:val="004571DB"/>
    <w:rsid w:val="004609C5"/>
    <w:rsid w:val="004619F5"/>
    <w:rsid w:val="00462083"/>
    <w:rsid w:val="0046402C"/>
    <w:rsid w:val="00464C54"/>
    <w:rsid w:val="00465019"/>
    <w:rsid w:val="0046570F"/>
    <w:rsid w:val="00466FF7"/>
    <w:rsid w:val="0047053D"/>
    <w:rsid w:val="004710A2"/>
    <w:rsid w:val="0047187F"/>
    <w:rsid w:val="004723B9"/>
    <w:rsid w:val="00472B6C"/>
    <w:rsid w:val="0047459D"/>
    <w:rsid w:val="00474832"/>
    <w:rsid w:val="00475A64"/>
    <w:rsid w:val="00475F76"/>
    <w:rsid w:val="00476B97"/>
    <w:rsid w:val="00476EFA"/>
    <w:rsid w:val="00480422"/>
    <w:rsid w:val="004805AB"/>
    <w:rsid w:val="00480B5B"/>
    <w:rsid w:val="00481EF7"/>
    <w:rsid w:val="00483048"/>
    <w:rsid w:val="00483CB7"/>
    <w:rsid w:val="0048446C"/>
    <w:rsid w:val="0048477E"/>
    <w:rsid w:val="00484F9F"/>
    <w:rsid w:val="00485C62"/>
    <w:rsid w:val="00485F6B"/>
    <w:rsid w:val="00486658"/>
    <w:rsid w:val="00487A8A"/>
    <w:rsid w:val="004909A3"/>
    <w:rsid w:val="004914B3"/>
    <w:rsid w:val="00491928"/>
    <w:rsid w:val="004919D9"/>
    <w:rsid w:val="00492F7E"/>
    <w:rsid w:val="004938B5"/>
    <w:rsid w:val="00494D0A"/>
    <w:rsid w:val="00494FE6"/>
    <w:rsid w:val="00495311"/>
    <w:rsid w:val="00497516"/>
    <w:rsid w:val="00497845"/>
    <w:rsid w:val="004A0A62"/>
    <w:rsid w:val="004A1474"/>
    <w:rsid w:val="004A1FED"/>
    <w:rsid w:val="004A282E"/>
    <w:rsid w:val="004A2A7B"/>
    <w:rsid w:val="004A2F3A"/>
    <w:rsid w:val="004A3596"/>
    <w:rsid w:val="004A3B76"/>
    <w:rsid w:val="004A3C2C"/>
    <w:rsid w:val="004A4572"/>
    <w:rsid w:val="004A52CD"/>
    <w:rsid w:val="004A55BA"/>
    <w:rsid w:val="004A7919"/>
    <w:rsid w:val="004B09B8"/>
    <w:rsid w:val="004B0E57"/>
    <w:rsid w:val="004B1AA1"/>
    <w:rsid w:val="004B205E"/>
    <w:rsid w:val="004B3E8F"/>
    <w:rsid w:val="004B453A"/>
    <w:rsid w:val="004B49D0"/>
    <w:rsid w:val="004B5048"/>
    <w:rsid w:val="004B631D"/>
    <w:rsid w:val="004B779A"/>
    <w:rsid w:val="004C0D50"/>
    <w:rsid w:val="004C15CE"/>
    <w:rsid w:val="004C189B"/>
    <w:rsid w:val="004C201D"/>
    <w:rsid w:val="004C3C0F"/>
    <w:rsid w:val="004C611A"/>
    <w:rsid w:val="004C6884"/>
    <w:rsid w:val="004C6FCA"/>
    <w:rsid w:val="004C77AD"/>
    <w:rsid w:val="004D1081"/>
    <w:rsid w:val="004D16EB"/>
    <w:rsid w:val="004D182F"/>
    <w:rsid w:val="004D18C1"/>
    <w:rsid w:val="004D1FB4"/>
    <w:rsid w:val="004D20E2"/>
    <w:rsid w:val="004D2611"/>
    <w:rsid w:val="004D395F"/>
    <w:rsid w:val="004D51B8"/>
    <w:rsid w:val="004D51F2"/>
    <w:rsid w:val="004D5B49"/>
    <w:rsid w:val="004D618F"/>
    <w:rsid w:val="004D7D2D"/>
    <w:rsid w:val="004E054B"/>
    <w:rsid w:val="004E0AC0"/>
    <w:rsid w:val="004E2357"/>
    <w:rsid w:val="004E23BE"/>
    <w:rsid w:val="004E2890"/>
    <w:rsid w:val="004E34B8"/>
    <w:rsid w:val="004E4757"/>
    <w:rsid w:val="004E4ACE"/>
    <w:rsid w:val="004E60F5"/>
    <w:rsid w:val="004E6296"/>
    <w:rsid w:val="004F0FE1"/>
    <w:rsid w:val="004F152A"/>
    <w:rsid w:val="004F28F0"/>
    <w:rsid w:val="004F3339"/>
    <w:rsid w:val="004F45D6"/>
    <w:rsid w:val="004F5BB6"/>
    <w:rsid w:val="004F6495"/>
    <w:rsid w:val="004F6526"/>
    <w:rsid w:val="004F7C22"/>
    <w:rsid w:val="00500CE0"/>
    <w:rsid w:val="00500F89"/>
    <w:rsid w:val="0050130B"/>
    <w:rsid w:val="00502F7F"/>
    <w:rsid w:val="00503C88"/>
    <w:rsid w:val="00503EF3"/>
    <w:rsid w:val="00505F2D"/>
    <w:rsid w:val="005067BB"/>
    <w:rsid w:val="0051057A"/>
    <w:rsid w:val="00511DEB"/>
    <w:rsid w:val="005135D2"/>
    <w:rsid w:val="00513F87"/>
    <w:rsid w:val="00514636"/>
    <w:rsid w:val="00514D1E"/>
    <w:rsid w:val="00516D48"/>
    <w:rsid w:val="005170CD"/>
    <w:rsid w:val="00517C17"/>
    <w:rsid w:val="0052052F"/>
    <w:rsid w:val="00521F7D"/>
    <w:rsid w:val="00522C58"/>
    <w:rsid w:val="00523A5A"/>
    <w:rsid w:val="00523BC4"/>
    <w:rsid w:val="00523DE0"/>
    <w:rsid w:val="005240E0"/>
    <w:rsid w:val="00525360"/>
    <w:rsid w:val="00525EB4"/>
    <w:rsid w:val="00526EE6"/>
    <w:rsid w:val="0053065E"/>
    <w:rsid w:val="0053095D"/>
    <w:rsid w:val="00531D87"/>
    <w:rsid w:val="00532F28"/>
    <w:rsid w:val="00533D9A"/>
    <w:rsid w:val="005353AA"/>
    <w:rsid w:val="00536742"/>
    <w:rsid w:val="00540562"/>
    <w:rsid w:val="00540657"/>
    <w:rsid w:val="00541B67"/>
    <w:rsid w:val="005431FA"/>
    <w:rsid w:val="005434D2"/>
    <w:rsid w:val="0054393C"/>
    <w:rsid w:val="00543D8A"/>
    <w:rsid w:val="0054429B"/>
    <w:rsid w:val="005448A0"/>
    <w:rsid w:val="00547907"/>
    <w:rsid w:val="00550271"/>
    <w:rsid w:val="00550774"/>
    <w:rsid w:val="00550A72"/>
    <w:rsid w:val="00553E9E"/>
    <w:rsid w:val="0055446E"/>
    <w:rsid w:val="00554871"/>
    <w:rsid w:val="00555E55"/>
    <w:rsid w:val="00556320"/>
    <w:rsid w:val="005621AB"/>
    <w:rsid w:val="00562A01"/>
    <w:rsid w:val="00562F55"/>
    <w:rsid w:val="005633E4"/>
    <w:rsid w:val="00563549"/>
    <w:rsid w:val="00564ADC"/>
    <w:rsid w:val="005656B4"/>
    <w:rsid w:val="00566152"/>
    <w:rsid w:val="005669AF"/>
    <w:rsid w:val="00566A3F"/>
    <w:rsid w:val="00567548"/>
    <w:rsid w:val="005700A2"/>
    <w:rsid w:val="00570489"/>
    <w:rsid w:val="005710D7"/>
    <w:rsid w:val="005718DA"/>
    <w:rsid w:val="00571EE3"/>
    <w:rsid w:val="00572029"/>
    <w:rsid w:val="005730EA"/>
    <w:rsid w:val="0057356D"/>
    <w:rsid w:val="005762F2"/>
    <w:rsid w:val="00577696"/>
    <w:rsid w:val="005779D3"/>
    <w:rsid w:val="00577A9F"/>
    <w:rsid w:val="005803C9"/>
    <w:rsid w:val="00580F9B"/>
    <w:rsid w:val="00581E8C"/>
    <w:rsid w:val="00581F57"/>
    <w:rsid w:val="00584AC2"/>
    <w:rsid w:val="00584F2B"/>
    <w:rsid w:val="00587E91"/>
    <w:rsid w:val="00590253"/>
    <w:rsid w:val="00590861"/>
    <w:rsid w:val="00591450"/>
    <w:rsid w:val="005919B6"/>
    <w:rsid w:val="0059338D"/>
    <w:rsid w:val="0059469D"/>
    <w:rsid w:val="0059479E"/>
    <w:rsid w:val="00596205"/>
    <w:rsid w:val="005970D8"/>
    <w:rsid w:val="005974B2"/>
    <w:rsid w:val="005A0078"/>
    <w:rsid w:val="005A0817"/>
    <w:rsid w:val="005A0A0D"/>
    <w:rsid w:val="005A1110"/>
    <w:rsid w:val="005A1C87"/>
    <w:rsid w:val="005A288D"/>
    <w:rsid w:val="005A4219"/>
    <w:rsid w:val="005A4255"/>
    <w:rsid w:val="005A4399"/>
    <w:rsid w:val="005A4939"/>
    <w:rsid w:val="005A5018"/>
    <w:rsid w:val="005A67FB"/>
    <w:rsid w:val="005A6D3B"/>
    <w:rsid w:val="005A7111"/>
    <w:rsid w:val="005A72E8"/>
    <w:rsid w:val="005B082C"/>
    <w:rsid w:val="005B0FB0"/>
    <w:rsid w:val="005B1748"/>
    <w:rsid w:val="005B1E1D"/>
    <w:rsid w:val="005B2DED"/>
    <w:rsid w:val="005B55DB"/>
    <w:rsid w:val="005B6388"/>
    <w:rsid w:val="005B695B"/>
    <w:rsid w:val="005B6DCD"/>
    <w:rsid w:val="005B7CDB"/>
    <w:rsid w:val="005C1980"/>
    <w:rsid w:val="005C20A6"/>
    <w:rsid w:val="005C2BF4"/>
    <w:rsid w:val="005C3264"/>
    <w:rsid w:val="005C3385"/>
    <w:rsid w:val="005C3733"/>
    <w:rsid w:val="005C3D50"/>
    <w:rsid w:val="005C43B4"/>
    <w:rsid w:val="005C4BD4"/>
    <w:rsid w:val="005C513D"/>
    <w:rsid w:val="005C6719"/>
    <w:rsid w:val="005C6A9B"/>
    <w:rsid w:val="005C6ABC"/>
    <w:rsid w:val="005C751B"/>
    <w:rsid w:val="005C7B27"/>
    <w:rsid w:val="005D04F3"/>
    <w:rsid w:val="005D1258"/>
    <w:rsid w:val="005D1431"/>
    <w:rsid w:val="005D35FF"/>
    <w:rsid w:val="005D40F6"/>
    <w:rsid w:val="005D49D5"/>
    <w:rsid w:val="005D5227"/>
    <w:rsid w:val="005D58A7"/>
    <w:rsid w:val="005D5BB9"/>
    <w:rsid w:val="005D5C9A"/>
    <w:rsid w:val="005D5D64"/>
    <w:rsid w:val="005D6F94"/>
    <w:rsid w:val="005D7119"/>
    <w:rsid w:val="005E0885"/>
    <w:rsid w:val="005E0A0E"/>
    <w:rsid w:val="005E20E6"/>
    <w:rsid w:val="005E2434"/>
    <w:rsid w:val="005E2682"/>
    <w:rsid w:val="005E484D"/>
    <w:rsid w:val="005E4B4C"/>
    <w:rsid w:val="005E4E33"/>
    <w:rsid w:val="005E55CB"/>
    <w:rsid w:val="005E5CC4"/>
    <w:rsid w:val="005E61AE"/>
    <w:rsid w:val="005E6E33"/>
    <w:rsid w:val="005E74F4"/>
    <w:rsid w:val="005E7583"/>
    <w:rsid w:val="005E7A12"/>
    <w:rsid w:val="005E7A7D"/>
    <w:rsid w:val="005F145D"/>
    <w:rsid w:val="005F1A0A"/>
    <w:rsid w:val="005F24AC"/>
    <w:rsid w:val="005F24C7"/>
    <w:rsid w:val="005F2560"/>
    <w:rsid w:val="005F2F6A"/>
    <w:rsid w:val="005F3331"/>
    <w:rsid w:val="005F532E"/>
    <w:rsid w:val="005F5B27"/>
    <w:rsid w:val="005F5D85"/>
    <w:rsid w:val="005F6529"/>
    <w:rsid w:val="00600CFE"/>
    <w:rsid w:val="00601B4B"/>
    <w:rsid w:val="00602747"/>
    <w:rsid w:val="00602767"/>
    <w:rsid w:val="00602B5F"/>
    <w:rsid w:val="00603A00"/>
    <w:rsid w:val="00604D80"/>
    <w:rsid w:val="00604DCA"/>
    <w:rsid w:val="0060516B"/>
    <w:rsid w:val="00605663"/>
    <w:rsid w:val="006056E0"/>
    <w:rsid w:val="006056FF"/>
    <w:rsid w:val="006057D9"/>
    <w:rsid w:val="00606CFD"/>
    <w:rsid w:val="00607406"/>
    <w:rsid w:val="0061061D"/>
    <w:rsid w:val="0061196C"/>
    <w:rsid w:val="0061255B"/>
    <w:rsid w:val="0061277A"/>
    <w:rsid w:val="00613471"/>
    <w:rsid w:val="0061349D"/>
    <w:rsid w:val="00615908"/>
    <w:rsid w:val="006159CD"/>
    <w:rsid w:val="00615FC8"/>
    <w:rsid w:val="00616A13"/>
    <w:rsid w:val="00617C88"/>
    <w:rsid w:val="00620510"/>
    <w:rsid w:val="00621512"/>
    <w:rsid w:val="00623463"/>
    <w:rsid w:val="006237EE"/>
    <w:rsid w:val="00624E54"/>
    <w:rsid w:val="006268AF"/>
    <w:rsid w:val="00626CC5"/>
    <w:rsid w:val="00626D7C"/>
    <w:rsid w:val="00627505"/>
    <w:rsid w:val="00627F42"/>
    <w:rsid w:val="00630B3D"/>
    <w:rsid w:val="00630D6D"/>
    <w:rsid w:val="006317F0"/>
    <w:rsid w:val="00631F2E"/>
    <w:rsid w:val="0063238F"/>
    <w:rsid w:val="00632DE0"/>
    <w:rsid w:val="006336EB"/>
    <w:rsid w:val="0063406E"/>
    <w:rsid w:val="00634128"/>
    <w:rsid w:val="006352E7"/>
    <w:rsid w:val="0063540F"/>
    <w:rsid w:val="006357C7"/>
    <w:rsid w:val="00636848"/>
    <w:rsid w:val="00636A63"/>
    <w:rsid w:val="00637139"/>
    <w:rsid w:val="006373CC"/>
    <w:rsid w:val="006406CB"/>
    <w:rsid w:val="00640AFA"/>
    <w:rsid w:val="0064103B"/>
    <w:rsid w:val="0064160A"/>
    <w:rsid w:val="00642BE5"/>
    <w:rsid w:val="00643384"/>
    <w:rsid w:val="0064386D"/>
    <w:rsid w:val="006447A6"/>
    <w:rsid w:val="00645E68"/>
    <w:rsid w:val="00647073"/>
    <w:rsid w:val="00647397"/>
    <w:rsid w:val="006478C1"/>
    <w:rsid w:val="00647BDA"/>
    <w:rsid w:val="0065036C"/>
    <w:rsid w:val="0065073E"/>
    <w:rsid w:val="00650A1D"/>
    <w:rsid w:val="006511D7"/>
    <w:rsid w:val="006519DC"/>
    <w:rsid w:val="006523C8"/>
    <w:rsid w:val="006527DB"/>
    <w:rsid w:val="00652C39"/>
    <w:rsid w:val="00653513"/>
    <w:rsid w:val="006542D9"/>
    <w:rsid w:val="00655C6E"/>
    <w:rsid w:val="0065791A"/>
    <w:rsid w:val="00657C5B"/>
    <w:rsid w:val="00661FFE"/>
    <w:rsid w:val="00662ADC"/>
    <w:rsid w:val="00662B3A"/>
    <w:rsid w:val="00662DE7"/>
    <w:rsid w:val="00662E7A"/>
    <w:rsid w:val="0066447C"/>
    <w:rsid w:val="00664865"/>
    <w:rsid w:val="0066679C"/>
    <w:rsid w:val="00666A97"/>
    <w:rsid w:val="00666B2D"/>
    <w:rsid w:val="00666C32"/>
    <w:rsid w:val="00666D67"/>
    <w:rsid w:val="00666DDE"/>
    <w:rsid w:val="006707BC"/>
    <w:rsid w:val="00670FE1"/>
    <w:rsid w:val="0067295D"/>
    <w:rsid w:val="0067397F"/>
    <w:rsid w:val="006761DD"/>
    <w:rsid w:val="0067660B"/>
    <w:rsid w:val="00677681"/>
    <w:rsid w:val="00680263"/>
    <w:rsid w:val="00680703"/>
    <w:rsid w:val="0068088C"/>
    <w:rsid w:val="00680B2B"/>
    <w:rsid w:val="00681763"/>
    <w:rsid w:val="00681A39"/>
    <w:rsid w:val="00681C60"/>
    <w:rsid w:val="006836AB"/>
    <w:rsid w:val="00683DB1"/>
    <w:rsid w:val="00685DC2"/>
    <w:rsid w:val="00685E11"/>
    <w:rsid w:val="00686663"/>
    <w:rsid w:val="006867BE"/>
    <w:rsid w:val="006872A2"/>
    <w:rsid w:val="006878BA"/>
    <w:rsid w:val="0069030A"/>
    <w:rsid w:val="00690363"/>
    <w:rsid w:val="0069180C"/>
    <w:rsid w:val="00693A7B"/>
    <w:rsid w:val="00694002"/>
    <w:rsid w:val="00695B06"/>
    <w:rsid w:val="00696574"/>
    <w:rsid w:val="00696EB8"/>
    <w:rsid w:val="00697155"/>
    <w:rsid w:val="0069774E"/>
    <w:rsid w:val="006A0D3F"/>
    <w:rsid w:val="006A0EE5"/>
    <w:rsid w:val="006A1841"/>
    <w:rsid w:val="006A283F"/>
    <w:rsid w:val="006A351B"/>
    <w:rsid w:val="006A42A3"/>
    <w:rsid w:val="006A5060"/>
    <w:rsid w:val="006A62D9"/>
    <w:rsid w:val="006A71C8"/>
    <w:rsid w:val="006B0A3D"/>
    <w:rsid w:val="006B0B7F"/>
    <w:rsid w:val="006B112B"/>
    <w:rsid w:val="006B2748"/>
    <w:rsid w:val="006B3256"/>
    <w:rsid w:val="006B36FB"/>
    <w:rsid w:val="006B3B2D"/>
    <w:rsid w:val="006B450D"/>
    <w:rsid w:val="006B4C74"/>
    <w:rsid w:val="006B4EE3"/>
    <w:rsid w:val="006B5DB3"/>
    <w:rsid w:val="006B68B7"/>
    <w:rsid w:val="006B70F7"/>
    <w:rsid w:val="006C0B9D"/>
    <w:rsid w:val="006C0EA3"/>
    <w:rsid w:val="006C1F00"/>
    <w:rsid w:val="006C2147"/>
    <w:rsid w:val="006C25A4"/>
    <w:rsid w:val="006C3B1E"/>
    <w:rsid w:val="006C4A36"/>
    <w:rsid w:val="006C5A0A"/>
    <w:rsid w:val="006C6159"/>
    <w:rsid w:val="006C624E"/>
    <w:rsid w:val="006D0922"/>
    <w:rsid w:val="006D0938"/>
    <w:rsid w:val="006D1970"/>
    <w:rsid w:val="006D19BC"/>
    <w:rsid w:val="006D264A"/>
    <w:rsid w:val="006D2CA9"/>
    <w:rsid w:val="006D2D96"/>
    <w:rsid w:val="006D3D9D"/>
    <w:rsid w:val="006D4306"/>
    <w:rsid w:val="006D44AD"/>
    <w:rsid w:val="006D4641"/>
    <w:rsid w:val="006D5DF2"/>
    <w:rsid w:val="006D654D"/>
    <w:rsid w:val="006E0784"/>
    <w:rsid w:val="006E0AA0"/>
    <w:rsid w:val="006E1DAD"/>
    <w:rsid w:val="006E2D3E"/>
    <w:rsid w:val="006E3100"/>
    <w:rsid w:val="006E41C0"/>
    <w:rsid w:val="006E470A"/>
    <w:rsid w:val="006F0197"/>
    <w:rsid w:val="006F21BB"/>
    <w:rsid w:val="006F249A"/>
    <w:rsid w:val="006F4258"/>
    <w:rsid w:val="006F44EF"/>
    <w:rsid w:val="006F47EB"/>
    <w:rsid w:val="006F4DEF"/>
    <w:rsid w:val="006F5BD1"/>
    <w:rsid w:val="006F5D89"/>
    <w:rsid w:val="006F758A"/>
    <w:rsid w:val="006F79E7"/>
    <w:rsid w:val="0070026A"/>
    <w:rsid w:val="00700431"/>
    <w:rsid w:val="00700CE9"/>
    <w:rsid w:val="00700D22"/>
    <w:rsid w:val="00702977"/>
    <w:rsid w:val="00702C90"/>
    <w:rsid w:val="0070425F"/>
    <w:rsid w:val="00705288"/>
    <w:rsid w:val="00705478"/>
    <w:rsid w:val="00705A7B"/>
    <w:rsid w:val="00705E6B"/>
    <w:rsid w:val="00706446"/>
    <w:rsid w:val="00711B46"/>
    <w:rsid w:val="007139B5"/>
    <w:rsid w:val="00714786"/>
    <w:rsid w:val="00714F99"/>
    <w:rsid w:val="0071590F"/>
    <w:rsid w:val="00715BE9"/>
    <w:rsid w:val="00716438"/>
    <w:rsid w:val="00716F32"/>
    <w:rsid w:val="0071791F"/>
    <w:rsid w:val="0072089C"/>
    <w:rsid w:val="00721975"/>
    <w:rsid w:val="00721A5A"/>
    <w:rsid w:val="007236B3"/>
    <w:rsid w:val="00725C83"/>
    <w:rsid w:val="00725F20"/>
    <w:rsid w:val="007266F5"/>
    <w:rsid w:val="00726709"/>
    <w:rsid w:val="00726E3F"/>
    <w:rsid w:val="00730682"/>
    <w:rsid w:val="00732A95"/>
    <w:rsid w:val="00732E1C"/>
    <w:rsid w:val="00734992"/>
    <w:rsid w:val="00735290"/>
    <w:rsid w:val="00735460"/>
    <w:rsid w:val="00735CB0"/>
    <w:rsid w:val="0073654A"/>
    <w:rsid w:val="007412E2"/>
    <w:rsid w:val="00742698"/>
    <w:rsid w:val="00742E4A"/>
    <w:rsid w:val="007430C1"/>
    <w:rsid w:val="0074370D"/>
    <w:rsid w:val="0074378F"/>
    <w:rsid w:val="00744AF9"/>
    <w:rsid w:val="00745178"/>
    <w:rsid w:val="0074542E"/>
    <w:rsid w:val="0074576F"/>
    <w:rsid w:val="0074680E"/>
    <w:rsid w:val="007477B6"/>
    <w:rsid w:val="00750557"/>
    <w:rsid w:val="00751994"/>
    <w:rsid w:val="00754069"/>
    <w:rsid w:val="0075475B"/>
    <w:rsid w:val="00754D99"/>
    <w:rsid w:val="00755362"/>
    <w:rsid w:val="007567F5"/>
    <w:rsid w:val="00756D3F"/>
    <w:rsid w:val="007611F7"/>
    <w:rsid w:val="0076128D"/>
    <w:rsid w:val="007613DA"/>
    <w:rsid w:val="00763813"/>
    <w:rsid w:val="00763951"/>
    <w:rsid w:val="007639B5"/>
    <w:rsid w:val="007661F4"/>
    <w:rsid w:val="007663A8"/>
    <w:rsid w:val="00766CAC"/>
    <w:rsid w:val="00767790"/>
    <w:rsid w:val="00767FD9"/>
    <w:rsid w:val="00770B68"/>
    <w:rsid w:val="0077279A"/>
    <w:rsid w:val="00772E0D"/>
    <w:rsid w:val="00774650"/>
    <w:rsid w:val="007761AE"/>
    <w:rsid w:val="0077667C"/>
    <w:rsid w:val="00780137"/>
    <w:rsid w:val="00780A7D"/>
    <w:rsid w:val="007820E1"/>
    <w:rsid w:val="00782D11"/>
    <w:rsid w:val="00782F9E"/>
    <w:rsid w:val="00783601"/>
    <w:rsid w:val="00783AE0"/>
    <w:rsid w:val="0078438E"/>
    <w:rsid w:val="007848AE"/>
    <w:rsid w:val="00785975"/>
    <w:rsid w:val="0078628D"/>
    <w:rsid w:val="007869CF"/>
    <w:rsid w:val="00786B13"/>
    <w:rsid w:val="00791BFD"/>
    <w:rsid w:val="00791DBD"/>
    <w:rsid w:val="00791E70"/>
    <w:rsid w:val="00791F7F"/>
    <w:rsid w:val="00792211"/>
    <w:rsid w:val="00792306"/>
    <w:rsid w:val="00794170"/>
    <w:rsid w:val="007946F0"/>
    <w:rsid w:val="007953AA"/>
    <w:rsid w:val="007955B3"/>
    <w:rsid w:val="00795D64"/>
    <w:rsid w:val="00796056"/>
    <w:rsid w:val="00796390"/>
    <w:rsid w:val="00797A1B"/>
    <w:rsid w:val="007A1522"/>
    <w:rsid w:val="007A480A"/>
    <w:rsid w:val="007A5061"/>
    <w:rsid w:val="007A5202"/>
    <w:rsid w:val="007A7639"/>
    <w:rsid w:val="007A7E9F"/>
    <w:rsid w:val="007B0294"/>
    <w:rsid w:val="007B075F"/>
    <w:rsid w:val="007B0F2C"/>
    <w:rsid w:val="007B1A8D"/>
    <w:rsid w:val="007B1C28"/>
    <w:rsid w:val="007B1C39"/>
    <w:rsid w:val="007B4160"/>
    <w:rsid w:val="007B4E3C"/>
    <w:rsid w:val="007B50C2"/>
    <w:rsid w:val="007B578D"/>
    <w:rsid w:val="007B6705"/>
    <w:rsid w:val="007B78A6"/>
    <w:rsid w:val="007C01D5"/>
    <w:rsid w:val="007C0B07"/>
    <w:rsid w:val="007C12E8"/>
    <w:rsid w:val="007C13EB"/>
    <w:rsid w:val="007C1834"/>
    <w:rsid w:val="007C25B6"/>
    <w:rsid w:val="007C2FF9"/>
    <w:rsid w:val="007C3E15"/>
    <w:rsid w:val="007C6F25"/>
    <w:rsid w:val="007C73B0"/>
    <w:rsid w:val="007D04BB"/>
    <w:rsid w:val="007D0BC5"/>
    <w:rsid w:val="007D14A6"/>
    <w:rsid w:val="007D1ED8"/>
    <w:rsid w:val="007D3098"/>
    <w:rsid w:val="007D3F50"/>
    <w:rsid w:val="007D4E8F"/>
    <w:rsid w:val="007D50B2"/>
    <w:rsid w:val="007D5FDC"/>
    <w:rsid w:val="007D6A3C"/>
    <w:rsid w:val="007D77D7"/>
    <w:rsid w:val="007D7B8F"/>
    <w:rsid w:val="007E1F5A"/>
    <w:rsid w:val="007E303F"/>
    <w:rsid w:val="007E447C"/>
    <w:rsid w:val="007E4672"/>
    <w:rsid w:val="007E50D7"/>
    <w:rsid w:val="007E7CA3"/>
    <w:rsid w:val="007F014A"/>
    <w:rsid w:val="007F05B7"/>
    <w:rsid w:val="007F1481"/>
    <w:rsid w:val="007F1F89"/>
    <w:rsid w:val="007F227C"/>
    <w:rsid w:val="007F22C8"/>
    <w:rsid w:val="007F386E"/>
    <w:rsid w:val="007F7A93"/>
    <w:rsid w:val="008003F4"/>
    <w:rsid w:val="00800F9E"/>
    <w:rsid w:val="008013A3"/>
    <w:rsid w:val="008023C0"/>
    <w:rsid w:val="00802E50"/>
    <w:rsid w:val="00803F82"/>
    <w:rsid w:val="00803FD5"/>
    <w:rsid w:val="008046E6"/>
    <w:rsid w:val="00805616"/>
    <w:rsid w:val="00806427"/>
    <w:rsid w:val="00806F18"/>
    <w:rsid w:val="00806FBA"/>
    <w:rsid w:val="008072C3"/>
    <w:rsid w:val="0080788E"/>
    <w:rsid w:val="00807A37"/>
    <w:rsid w:val="0081065E"/>
    <w:rsid w:val="0081153C"/>
    <w:rsid w:val="00811575"/>
    <w:rsid w:val="0081181C"/>
    <w:rsid w:val="00813BB8"/>
    <w:rsid w:val="008140BA"/>
    <w:rsid w:val="00814493"/>
    <w:rsid w:val="00814538"/>
    <w:rsid w:val="00814CFC"/>
    <w:rsid w:val="008159A9"/>
    <w:rsid w:val="00816FD0"/>
    <w:rsid w:val="008170A1"/>
    <w:rsid w:val="0081762F"/>
    <w:rsid w:val="00822D4C"/>
    <w:rsid w:val="0082386D"/>
    <w:rsid w:val="00824708"/>
    <w:rsid w:val="00827DCD"/>
    <w:rsid w:val="008328EE"/>
    <w:rsid w:val="00832A0F"/>
    <w:rsid w:val="00832DF8"/>
    <w:rsid w:val="00833199"/>
    <w:rsid w:val="0083338B"/>
    <w:rsid w:val="0083684C"/>
    <w:rsid w:val="00840A76"/>
    <w:rsid w:val="00841187"/>
    <w:rsid w:val="00843349"/>
    <w:rsid w:val="00843FE3"/>
    <w:rsid w:val="008448AC"/>
    <w:rsid w:val="008461DD"/>
    <w:rsid w:val="00846F7F"/>
    <w:rsid w:val="008478EC"/>
    <w:rsid w:val="00850705"/>
    <w:rsid w:val="0085075C"/>
    <w:rsid w:val="008507B9"/>
    <w:rsid w:val="00851D38"/>
    <w:rsid w:val="008521F9"/>
    <w:rsid w:val="00852376"/>
    <w:rsid w:val="00852688"/>
    <w:rsid w:val="00852FAE"/>
    <w:rsid w:val="008556EF"/>
    <w:rsid w:val="00856B7E"/>
    <w:rsid w:val="008575FB"/>
    <w:rsid w:val="008606E5"/>
    <w:rsid w:val="00861699"/>
    <w:rsid w:val="00861FEB"/>
    <w:rsid w:val="00863109"/>
    <w:rsid w:val="00863AD7"/>
    <w:rsid w:val="0086403A"/>
    <w:rsid w:val="00864125"/>
    <w:rsid w:val="0086655D"/>
    <w:rsid w:val="00867B67"/>
    <w:rsid w:val="00870AF4"/>
    <w:rsid w:val="00870EC1"/>
    <w:rsid w:val="00871376"/>
    <w:rsid w:val="008718EA"/>
    <w:rsid w:val="00872C58"/>
    <w:rsid w:val="00873556"/>
    <w:rsid w:val="00873896"/>
    <w:rsid w:val="00873BBB"/>
    <w:rsid w:val="00874156"/>
    <w:rsid w:val="00874B6D"/>
    <w:rsid w:val="00875969"/>
    <w:rsid w:val="00875B9F"/>
    <w:rsid w:val="00876069"/>
    <w:rsid w:val="008764D8"/>
    <w:rsid w:val="00876A27"/>
    <w:rsid w:val="00880457"/>
    <w:rsid w:val="00881575"/>
    <w:rsid w:val="00881914"/>
    <w:rsid w:val="00881B8D"/>
    <w:rsid w:val="008820C5"/>
    <w:rsid w:val="00882473"/>
    <w:rsid w:val="008830F0"/>
    <w:rsid w:val="00883C12"/>
    <w:rsid w:val="008854E3"/>
    <w:rsid w:val="00885B06"/>
    <w:rsid w:val="00885F5E"/>
    <w:rsid w:val="00887813"/>
    <w:rsid w:val="00890016"/>
    <w:rsid w:val="0089055F"/>
    <w:rsid w:val="008911B9"/>
    <w:rsid w:val="008947D3"/>
    <w:rsid w:val="00895CE0"/>
    <w:rsid w:val="00895CE1"/>
    <w:rsid w:val="00897289"/>
    <w:rsid w:val="008972AD"/>
    <w:rsid w:val="00897D64"/>
    <w:rsid w:val="00897DBC"/>
    <w:rsid w:val="008A00BE"/>
    <w:rsid w:val="008A0C87"/>
    <w:rsid w:val="008A2314"/>
    <w:rsid w:val="008A2CDD"/>
    <w:rsid w:val="008A336A"/>
    <w:rsid w:val="008A3DFC"/>
    <w:rsid w:val="008A3ED4"/>
    <w:rsid w:val="008A3F19"/>
    <w:rsid w:val="008A593E"/>
    <w:rsid w:val="008A5A7F"/>
    <w:rsid w:val="008A6AB3"/>
    <w:rsid w:val="008A6C88"/>
    <w:rsid w:val="008A71CB"/>
    <w:rsid w:val="008A7D09"/>
    <w:rsid w:val="008B0535"/>
    <w:rsid w:val="008B09F6"/>
    <w:rsid w:val="008B0B27"/>
    <w:rsid w:val="008B1425"/>
    <w:rsid w:val="008B27B6"/>
    <w:rsid w:val="008B3648"/>
    <w:rsid w:val="008B4884"/>
    <w:rsid w:val="008B5884"/>
    <w:rsid w:val="008B63FE"/>
    <w:rsid w:val="008B7263"/>
    <w:rsid w:val="008C03F0"/>
    <w:rsid w:val="008C0F02"/>
    <w:rsid w:val="008C1BD6"/>
    <w:rsid w:val="008C3C39"/>
    <w:rsid w:val="008C5740"/>
    <w:rsid w:val="008C586B"/>
    <w:rsid w:val="008C6628"/>
    <w:rsid w:val="008C6C11"/>
    <w:rsid w:val="008D03C7"/>
    <w:rsid w:val="008D14E3"/>
    <w:rsid w:val="008D196E"/>
    <w:rsid w:val="008D1D05"/>
    <w:rsid w:val="008D2332"/>
    <w:rsid w:val="008D2986"/>
    <w:rsid w:val="008D379C"/>
    <w:rsid w:val="008D48C8"/>
    <w:rsid w:val="008D555D"/>
    <w:rsid w:val="008D565F"/>
    <w:rsid w:val="008D5820"/>
    <w:rsid w:val="008D601F"/>
    <w:rsid w:val="008D6B60"/>
    <w:rsid w:val="008D6C15"/>
    <w:rsid w:val="008D6CB2"/>
    <w:rsid w:val="008D7675"/>
    <w:rsid w:val="008D76A0"/>
    <w:rsid w:val="008E00F3"/>
    <w:rsid w:val="008E02D8"/>
    <w:rsid w:val="008E04E5"/>
    <w:rsid w:val="008E0D95"/>
    <w:rsid w:val="008E1691"/>
    <w:rsid w:val="008E1C1F"/>
    <w:rsid w:val="008E40AA"/>
    <w:rsid w:val="008E4741"/>
    <w:rsid w:val="008E483A"/>
    <w:rsid w:val="008E5019"/>
    <w:rsid w:val="008E5360"/>
    <w:rsid w:val="008E5841"/>
    <w:rsid w:val="008E597E"/>
    <w:rsid w:val="008E5DFE"/>
    <w:rsid w:val="008E60C4"/>
    <w:rsid w:val="008E7327"/>
    <w:rsid w:val="008F0DD2"/>
    <w:rsid w:val="008F1CD0"/>
    <w:rsid w:val="008F1EF7"/>
    <w:rsid w:val="008F20C9"/>
    <w:rsid w:val="008F2CD4"/>
    <w:rsid w:val="008F3014"/>
    <w:rsid w:val="008F3BC9"/>
    <w:rsid w:val="008F3C7B"/>
    <w:rsid w:val="008F3DAA"/>
    <w:rsid w:val="008F3F6A"/>
    <w:rsid w:val="008F442E"/>
    <w:rsid w:val="008F4980"/>
    <w:rsid w:val="008F5082"/>
    <w:rsid w:val="008F51C2"/>
    <w:rsid w:val="008F606F"/>
    <w:rsid w:val="00902013"/>
    <w:rsid w:val="00903242"/>
    <w:rsid w:val="00904383"/>
    <w:rsid w:val="0090542C"/>
    <w:rsid w:val="00905F72"/>
    <w:rsid w:val="0090620A"/>
    <w:rsid w:val="00907A85"/>
    <w:rsid w:val="00910558"/>
    <w:rsid w:val="009107F0"/>
    <w:rsid w:val="00910C5D"/>
    <w:rsid w:val="00910C9A"/>
    <w:rsid w:val="009121BD"/>
    <w:rsid w:val="00912AB5"/>
    <w:rsid w:val="00912D35"/>
    <w:rsid w:val="00913456"/>
    <w:rsid w:val="00913B10"/>
    <w:rsid w:val="0091405A"/>
    <w:rsid w:val="00915287"/>
    <w:rsid w:val="00915DC3"/>
    <w:rsid w:val="009166C2"/>
    <w:rsid w:val="009167E8"/>
    <w:rsid w:val="00916871"/>
    <w:rsid w:val="00917146"/>
    <w:rsid w:val="0092014D"/>
    <w:rsid w:val="00920937"/>
    <w:rsid w:val="00921EEC"/>
    <w:rsid w:val="00922096"/>
    <w:rsid w:val="0092227E"/>
    <w:rsid w:val="00923240"/>
    <w:rsid w:val="00924892"/>
    <w:rsid w:val="009259BD"/>
    <w:rsid w:val="009264F8"/>
    <w:rsid w:val="009271BE"/>
    <w:rsid w:val="009272D9"/>
    <w:rsid w:val="009300EA"/>
    <w:rsid w:val="00930499"/>
    <w:rsid w:val="009359AD"/>
    <w:rsid w:val="009359E8"/>
    <w:rsid w:val="00936233"/>
    <w:rsid w:val="009368D7"/>
    <w:rsid w:val="009377DB"/>
    <w:rsid w:val="00940B2C"/>
    <w:rsid w:val="0094176C"/>
    <w:rsid w:val="00941E62"/>
    <w:rsid w:val="00942178"/>
    <w:rsid w:val="0094234F"/>
    <w:rsid w:val="009439A0"/>
    <w:rsid w:val="00944BCF"/>
    <w:rsid w:val="0094553D"/>
    <w:rsid w:val="009470EB"/>
    <w:rsid w:val="00947AE3"/>
    <w:rsid w:val="009506CB"/>
    <w:rsid w:val="00951614"/>
    <w:rsid w:val="00951698"/>
    <w:rsid w:val="00952FD5"/>
    <w:rsid w:val="00953020"/>
    <w:rsid w:val="00953226"/>
    <w:rsid w:val="00953C60"/>
    <w:rsid w:val="00953FE0"/>
    <w:rsid w:val="009541AC"/>
    <w:rsid w:val="009543B5"/>
    <w:rsid w:val="00954D19"/>
    <w:rsid w:val="00955837"/>
    <w:rsid w:val="009570DB"/>
    <w:rsid w:val="009572A1"/>
    <w:rsid w:val="00960217"/>
    <w:rsid w:val="00960AB8"/>
    <w:rsid w:val="0096155F"/>
    <w:rsid w:val="00962BAB"/>
    <w:rsid w:val="00962EF5"/>
    <w:rsid w:val="00963202"/>
    <w:rsid w:val="00963575"/>
    <w:rsid w:val="00963A77"/>
    <w:rsid w:val="00963BBE"/>
    <w:rsid w:val="0096422F"/>
    <w:rsid w:val="00965BF4"/>
    <w:rsid w:val="0096611B"/>
    <w:rsid w:val="0096621A"/>
    <w:rsid w:val="009666BC"/>
    <w:rsid w:val="00966E0B"/>
    <w:rsid w:val="0096763F"/>
    <w:rsid w:val="00967B90"/>
    <w:rsid w:val="00971119"/>
    <w:rsid w:val="009716B2"/>
    <w:rsid w:val="00971E7D"/>
    <w:rsid w:val="00972012"/>
    <w:rsid w:val="00973920"/>
    <w:rsid w:val="00974546"/>
    <w:rsid w:val="00976AB2"/>
    <w:rsid w:val="00977286"/>
    <w:rsid w:val="0097766E"/>
    <w:rsid w:val="009779B0"/>
    <w:rsid w:val="00977A34"/>
    <w:rsid w:val="00977ED3"/>
    <w:rsid w:val="00980137"/>
    <w:rsid w:val="00981F69"/>
    <w:rsid w:val="00983D0B"/>
    <w:rsid w:val="00984116"/>
    <w:rsid w:val="009844D1"/>
    <w:rsid w:val="009851E3"/>
    <w:rsid w:val="0098625A"/>
    <w:rsid w:val="00987FA2"/>
    <w:rsid w:val="00990ABA"/>
    <w:rsid w:val="009937D6"/>
    <w:rsid w:val="00993A27"/>
    <w:rsid w:val="00993C48"/>
    <w:rsid w:val="009948DB"/>
    <w:rsid w:val="00996BBA"/>
    <w:rsid w:val="0099726B"/>
    <w:rsid w:val="00997AFD"/>
    <w:rsid w:val="009A0150"/>
    <w:rsid w:val="009A04D7"/>
    <w:rsid w:val="009A120C"/>
    <w:rsid w:val="009A1D3B"/>
    <w:rsid w:val="009A247F"/>
    <w:rsid w:val="009A2C9B"/>
    <w:rsid w:val="009A300C"/>
    <w:rsid w:val="009A3279"/>
    <w:rsid w:val="009A41AE"/>
    <w:rsid w:val="009A448E"/>
    <w:rsid w:val="009A4C77"/>
    <w:rsid w:val="009A4D17"/>
    <w:rsid w:val="009A4EF7"/>
    <w:rsid w:val="009A4F46"/>
    <w:rsid w:val="009A565C"/>
    <w:rsid w:val="009A5A8E"/>
    <w:rsid w:val="009A6262"/>
    <w:rsid w:val="009A6708"/>
    <w:rsid w:val="009B160E"/>
    <w:rsid w:val="009B3720"/>
    <w:rsid w:val="009B404A"/>
    <w:rsid w:val="009B4FE9"/>
    <w:rsid w:val="009B5162"/>
    <w:rsid w:val="009B5493"/>
    <w:rsid w:val="009B557D"/>
    <w:rsid w:val="009B591E"/>
    <w:rsid w:val="009B668E"/>
    <w:rsid w:val="009B6901"/>
    <w:rsid w:val="009B69B4"/>
    <w:rsid w:val="009C22CF"/>
    <w:rsid w:val="009C2864"/>
    <w:rsid w:val="009C2E1E"/>
    <w:rsid w:val="009C2F93"/>
    <w:rsid w:val="009C32AA"/>
    <w:rsid w:val="009C339E"/>
    <w:rsid w:val="009C4D95"/>
    <w:rsid w:val="009C5F8F"/>
    <w:rsid w:val="009C7435"/>
    <w:rsid w:val="009C7C19"/>
    <w:rsid w:val="009D09BA"/>
    <w:rsid w:val="009D254A"/>
    <w:rsid w:val="009D2F15"/>
    <w:rsid w:val="009D3B53"/>
    <w:rsid w:val="009D746B"/>
    <w:rsid w:val="009E2D2F"/>
    <w:rsid w:val="009E341E"/>
    <w:rsid w:val="009E3B8E"/>
    <w:rsid w:val="009E441E"/>
    <w:rsid w:val="009E5A6E"/>
    <w:rsid w:val="009E6135"/>
    <w:rsid w:val="009E6E8F"/>
    <w:rsid w:val="009E740F"/>
    <w:rsid w:val="009E76A4"/>
    <w:rsid w:val="009F0192"/>
    <w:rsid w:val="009F0738"/>
    <w:rsid w:val="009F0A7F"/>
    <w:rsid w:val="009F0B34"/>
    <w:rsid w:val="009F0C4D"/>
    <w:rsid w:val="009F13F3"/>
    <w:rsid w:val="009F14B4"/>
    <w:rsid w:val="009F27B3"/>
    <w:rsid w:val="009F33BE"/>
    <w:rsid w:val="009F405F"/>
    <w:rsid w:val="009F477E"/>
    <w:rsid w:val="009F590E"/>
    <w:rsid w:val="009F5F76"/>
    <w:rsid w:val="009F62CA"/>
    <w:rsid w:val="009F63FE"/>
    <w:rsid w:val="009F6542"/>
    <w:rsid w:val="00A003AC"/>
    <w:rsid w:val="00A00475"/>
    <w:rsid w:val="00A0058E"/>
    <w:rsid w:val="00A005E0"/>
    <w:rsid w:val="00A01452"/>
    <w:rsid w:val="00A01D53"/>
    <w:rsid w:val="00A02481"/>
    <w:rsid w:val="00A02BBC"/>
    <w:rsid w:val="00A04472"/>
    <w:rsid w:val="00A04A07"/>
    <w:rsid w:val="00A04D25"/>
    <w:rsid w:val="00A0505F"/>
    <w:rsid w:val="00A10E5C"/>
    <w:rsid w:val="00A11231"/>
    <w:rsid w:val="00A1140B"/>
    <w:rsid w:val="00A11FB9"/>
    <w:rsid w:val="00A12A13"/>
    <w:rsid w:val="00A12CD7"/>
    <w:rsid w:val="00A135BE"/>
    <w:rsid w:val="00A15903"/>
    <w:rsid w:val="00A2011A"/>
    <w:rsid w:val="00A202C9"/>
    <w:rsid w:val="00A20CD2"/>
    <w:rsid w:val="00A21C23"/>
    <w:rsid w:val="00A2323C"/>
    <w:rsid w:val="00A23EDA"/>
    <w:rsid w:val="00A23F37"/>
    <w:rsid w:val="00A24C24"/>
    <w:rsid w:val="00A251AD"/>
    <w:rsid w:val="00A26420"/>
    <w:rsid w:val="00A2745A"/>
    <w:rsid w:val="00A27A5B"/>
    <w:rsid w:val="00A3008C"/>
    <w:rsid w:val="00A30F22"/>
    <w:rsid w:val="00A30FE3"/>
    <w:rsid w:val="00A313A3"/>
    <w:rsid w:val="00A316EB"/>
    <w:rsid w:val="00A31EC6"/>
    <w:rsid w:val="00A3343A"/>
    <w:rsid w:val="00A3419A"/>
    <w:rsid w:val="00A349FE"/>
    <w:rsid w:val="00A37CCE"/>
    <w:rsid w:val="00A410D7"/>
    <w:rsid w:val="00A41BBA"/>
    <w:rsid w:val="00A421F1"/>
    <w:rsid w:val="00A4251D"/>
    <w:rsid w:val="00A42757"/>
    <w:rsid w:val="00A428B6"/>
    <w:rsid w:val="00A43388"/>
    <w:rsid w:val="00A4681C"/>
    <w:rsid w:val="00A4780E"/>
    <w:rsid w:val="00A478AC"/>
    <w:rsid w:val="00A508FA"/>
    <w:rsid w:val="00A5124B"/>
    <w:rsid w:val="00A516D1"/>
    <w:rsid w:val="00A5184F"/>
    <w:rsid w:val="00A51BB4"/>
    <w:rsid w:val="00A522E7"/>
    <w:rsid w:val="00A52501"/>
    <w:rsid w:val="00A527EC"/>
    <w:rsid w:val="00A52A2A"/>
    <w:rsid w:val="00A52B5B"/>
    <w:rsid w:val="00A534AA"/>
    <w:rsid w:val="00A53B29"/>
    <w:rsid w:val="00A53D31"/>
    <w:rsid w:val="00A549E0"/>
    <w:rsid w:val="00A54A48"/>
    <w:rsid w:val="00A54ADF"/>
    <w:rsid w:val="00A55F8F"/>
    <w:rsid w:val="00A60146"/>
    <w:rsid w:val="00A60187"/>
    <w:rsid w:val="00A603D2"/>
    <w:rsid w:val="00A60D4E"/>
    <w:rsid w:val="00A61188"/>
    <w:rsid w:val="00A61941"/>
    <w:rsid w:val="00A61D12"/>
    <w:rsid w:val="00A626BB"/>
    <w:rsid w:val="00A62A1E"/>
    <w:rsid w:val="00A62BB3"/>
    <w:rsid w:val="00A62F6F"/>
    <w:rsid w:val="00A631C2"/>
    <w:rsid w:val="00A637F2"/>
    <w:rsid w:val="00A63AF1"/>
    <w:rsid w:val="00A63EED"/>
    <w:rsid w:val="00A642B5"/>
    <w:rsid w:val="00A6524A"/>
    <w:rsid w:val="00A65442"/>
    <w:rsid w:val="00A65C8E"/>
    <w:rsid w:val="00A665B3"/>
    <w:rsid w:val="00A665E1"/>
    <w:rsid w:val="00A6662C"/>
    <w:rsid w:val="00A71327"/>
    <w:rsid w:val="00A71F8D"/>
    <w:rsid w:val="00A72A77"/>
    <w:rsid w:val="00A73E02"/>
    <w:rsid w:val="00A74985"/>
    <w:rsid w:val="00A75AEE"/>
    <w:rsid w:val="00A76883"/>
    <w:rsid w:val="00A775AC"/>
    <w:rsid w:val="00A8023C"/>
    <w:rsid w:val="00A80A15"/>
    <w:rsid w:val="00A81B91"/>
    <w:rsid w:val="00A81C81"/>
    <w:rsid w:val="00A82937"/>
    <w:rsid w:val="00A82F72"/>
    <w:rsid w:val="00A84751"/>
    <w:rsid w:val="00A84A61"/>
    <w:rsid w:val="00A85380"/>
    <w:rsid w:val="00A8619C"/>
    <w:rsid w:val="00A86AC1"/>
    <w:rsid w:val="00A86DD8"/>
    <w:rsid w:val="00A901C2"/>
    <w:rsid w:val="00A90246"/>
    <w:rsid w:val="00A9108E"/>
    <w:rsid w:val="00A91229"/>
    <w:rsid w:val="00A91440"/>
    <w:rsid w:val="00A916CF"/>
    <w:rsid w:val="00A9242E"/>
    <w:rsid w:val="00A94009"/>
    <w:rsid w:val="00A944CC"/>
    <w:rsid w:val="00A944DA"/>
    <w:rsid w:val="00A9555A"/>
    <w:rsid w:val="00A95844"/>
    <w:rsid w:val="00A95CD3"/>
    <w:rsid w:val="00A95CFE"/>
    <w:rsid w:val="00A9601C"/>
    <w:rsid w:val="00A9709A"/>
    <w:rsid w:val="00A976B0"/>
    <w:rsid w:val="00AA026A"/>
    <w:rsid w:val="00AA119C"/>
    <w:rsid w:val="00AA1757"/>
    <w:rsid w:val="00AA1C4A"/>
    <w:rsid w:val="00AA25C9"/>
    <w:rsid w:val="00AA426A"/>
    <w:rsid w:val="00AA442B"/>
    <w:rsid w:val="00AA662D"/>
    <w:rsid w:val="00AA6970"/>
    <w:rsid w:val="00AA6A8E"/>
    <w:rsid w:val="00AA6F37"/>
    <w:rsid w:val="00AA7B84"/>
    <w:rsid w:val="00AB0FAD"/>
    <w:rsid w:val="00AB11E7"/>
    <w:rsid w:val="00AB1766"/>
    <w:rsid w:val="00AB1AC1"/>
    <w:rsid w:val="00AB21FF"/>
    <w:rsid w:val="00AB2DB2"/>
    <w:rsid w:val="00AB2F58"/>
    <w:rsid w:val="00AB30B6"/>
    <w:rsid w:val="00AB3A39"/>
    <w:rsid w:val="00AB3BA3"/>
    <w:rsid w:val="00AB6FC1"/>
    <w:rsid w:val="00AB716D"/>
    <w:rsid w:val="00AB77F0"/>
    <w:rsid w:val="00AB790C"/>
    <w:rsid w:val="00AC0C4C"/>
    <w:rsid w:val="00AC22F1"/>
    <w:rsid w:val="00AC340B"/>
    <w:rsid w:val="00AC37EE"/>
    <w:rsid w:val="00AC56BE"/>
    <w:rsid w:val="00AC5985"/>
    <w:rsid w:val="00AC6638"/>
    <w:rsid w:val="00AC6969"/>
    <w:rsid w:val="00AC7729"/>
    <w:rsid w:val="00AD086D"/>
    <w:rsid w:val="00AD1269"/>
    <w:rsid w:val="00AD1E93"/>
    <w:rsid w:val="00AD2DE1"/>
    <w:rsid w:val="00AD3BAF"/>
    <w:rsid w:val="00AD4E6A"/>
    <w:rsid w:val="00AD55CE"/>
    <w:rsid w:val="00AD5CF5"/>
    <w:rsid w:val="00AD71DE"/>
    <w:rsid w:val="00AD7ED1"/>
    <w:rsid w:val="00AE0CA6"/>
    <w:rsid w:val="00AE1123"/>
    <w:rsid w:val="00AE1303"/>
    <w:rsid w:val="00AE1F61"/>
    <w:rsid w:val="00AE2150"/>
    <w:rsid w:val="00AE3DB2"/>
    <w:rsid w:val="00AE3F27"/>
    <w:rsid w:val="00AE4344"/>
    <w:rsid w:val="00AE5114"/>
    <w:rsid w:val="00AF0EC9"/>
    <w:rsid w:val="00AF2DFC"/>
    <w:rsid w:val="00AF3C6F"/>
    <w:rsid w:val="00AF5AF6"/>
    <w:rsid w:val="00AF5E3F"/>
    <w:rsid w:val="00B001AA"/>
    <w:rsid w:val="00B02210"/>
    <w:rsid w:val="00B02BFF"/>
    <w:rsid w:val="00B03B0D"/>
    <w:rsid w:val="00B04BF5"/>
    <w:rsid w:val="00B04EF8"/>
    <w:rsid w:val="00B0516D"/>
    <w:rsid w:val="00B05F3A"/>
    <w:rsid w:val="00B072C1"/>
    <w:rsid w:val="00B07A26"/>
    <w:rsid w:val="00B10997"/>
    <w:rsid w:val="00B10B90"/>
    <w:rsid w:val="00B10BD6"/>
    <w:rsid w:val="00B114D7"/>
    <w:rsid w:val="00B12485"/>
    <w:rsid w:val="00B13269"/>
    <w:rsid w:val="00B13AAF"/>
    <w:rsid w:val="00B1488D"/>
    <w:rsid w:val="00B14FB1"/>
    <w:rsid w:val="00B17185"/>
    <w:rsid w:val="00B2049D"/>
    <w:rsid w:val="00B2176F"/>
    <w:rsid w:val="00B21CC5"/>
    <w:rsid w:val="00B249BE"/>
    <w:rsid w:val="00B251D7"/>
    <w:rsid w:val="00B260DC"/>
    <w:rsid w:val="00B26A93"/>
    <w:rsid w:val="00B30590"/>
    <w:rsid w:val="00B31FE7"/>
    <w:rsid w:val="00B32D41"/>
    <w:rsid w:val="00B32F3A"/>
    <w:rsid w:val="00B33499"/>
    <w:rsid w:val="00B3378E"/>
    <w:rsid w:val="00B343AC"/>
    <w:rsid w:val="00B347BD"/>
    <w:rsid w:val="00B350C9"/>
    <w:rsid w:val="00B358A3"/>
    <w:rsid w:val="00B36B09"/>
    <w:rsid w:val="00B36B32"/>
    <w:rsid w:val="00B42159"/>
    <w:rsid w:val="00B423F7"/>
    <w:rsid w:val="00B42E95"/>
    <w:rsid w:val="00B437BE"/>
    <w:rsid w:val="00B4451B"/>
    <w:rsid w:val="00B44AE7"/>
    <w:rsid w:val="00B4593B"/>
    <w:rsid w:val="00B46462"/>
    <w:rsid w:val="00B47228"/>
    <w:rsid w:val="00B47C44"/>
    <w:rsid w:val="00B47FD2"/>
    <w:rsid w:val="00B501AC"/>
    <w:rsid w:val="00B502D2"/>
    <w:rsid w:val="00B50C19"/>
    <w:rsid w:val="00B50ED2"/>
    <w:rsid w:val="00B51347"/>
    <w:rsid w:val="00B51349"/>
    <w:rsid w:val="00B517A5"/>
    <w:rsid w:val="00B51E41"/>
    <w:rsid w:val="00B51FB2"/>
    <w:rsid w:val="00B5241F"/>
    <w:rsid w:val="00B527C9"/>
    <w:rsid w:val="00B53087"/>
    <w:rsid w:val="00B5361A"/>
    <w:rsid w:val="00B53C48"/>
    <w:rsid w:val="00B53D8D"/>
    <w:rsid w:val="00B5421B"/>
    <w:rsid w:val="00B54249"/>
    <w:rsid w:val="00B547D8"/>
    <w:rsid w:val="00B54ACC"/>
    <w:rsid w:val="00B55463"/>
    <w:rsid w:val="00B56251"/>
    <w:rsid w:val="00B562E7"/>
    <w:rsid w:val="00B571D6"/>
    <w:rsid w:val="00B5735B"/>
    <w:rsid w:val="00B57CBE"/>
    <w:rsid w:val="00B57E0C"/>
    <w:rsid w:val="00B6049D"/>
    <w:rsid w:val="00B609C1"/>
    <w:rsid w:val="00B61322"/>
    <w:rsid w:val="00B615C2"/>
    <w:rsid w:val="00B61FF7"/>
    <w:rsid w:val="00B635EA"/>
    <w:rsid w:val="00B63F1C"/>
    <w:rsid w:val="00B64413"/>
    <w:rsid w:val="00B656B2"/>
    <w:rsid w:val="00B65AF9"/>
    <w:rsid w:val="00B66638"/>
    <w:rsid w:val="00B667A6"/>
    <w:rsid w:val="00B7073C"/>
    <w:rsid w:val="00B71466"/>
    <w:rsid w:val="00B728A7"/>
    <w:rsid w:val="00B73248"/>
    <w:rsid w:val="00B7415B"/>
    <w:rsid w:val="00B762B7"/>
    <w:rsid w:val="00B7647F"/>
    <w:rsid w:val="00B76F42"/>
    <w:rsid w:val="00B771DF"/>
    <w:rsid w:val="00B776D4"/>
    <w:rsid w:val="00B80F88"/>
    <w:rsid w:val="00B81CB0"/>
    <w:rsid w:val="00B81D49"/>
    <w:rsid w:val="00B824EA"/>
    <w:rsid w:val="00B8445A"/>
    <w:rsid w:val="00B84642"/>
    <w:rsid w:val="00B8526D"/>
    <w:rsid w:val="00B8594A"/>
    <w:rsid w:val="00B85958"/>
    <w:rsid w:val="00B86C98"/>
    <w:rsid w:val="00B910A9"/>
    <w:rsid w:val="00B91DF6"/>
    <w:rsid w:val="00B927B9"/>
    <w:rsid w:val="00B92B72"/>
    <w:rsid w:val="00B9425F"/>
    <w:rsid w:val="00B94E94"/>
    <w:rsid w:val="00B95037"/>
    <w:rsid w:val="00B950FF"/>
    <w:rsid w:val="00B96819"/>
    <w:rsid w:val="00B97369"/>
    <w:rsid w:val="00BA10AA"/>
    <w:rsid w:val="00BA140D"/>
    <w:rsid w:val="00BA17BA"/>
    <w:rsid w:val="00BA1CF6"/>
    <w:rsid w:val="00BA2C6E"/>
    <w:rsid w:val="00BA34C3"/>
    <w:rsid w:val="00BA4C20"/>
    <w:rsid w:val="00BA58CB"/>
    <w:rsid w:val="00BA5AF7"/>
    <w:rsid w:val="00BA60C1"/>
    <w:rsid w:val="00BA66B4"/>
    <w:rsid w:val="00BA7572"/>
    <w:rsid w:val="00BA7D8D"/>
    <w:rsid w:val="00BB0AEB"/>
    <w:rsid w:val="00BB0FAF"/>
    <w:rsid w:val="00BB1860"/>
    <w:rsid w:val="00BB19BA"/>
    <w:rsid w:val="00BB261E"/>
    <w:rsid w:val="00BB3290"/>
    <w:rsid w:val="00BB3C49"/>
    <w:rsid w:val="00BB49DB"/>
    <w:rsid w:val="00BB7512"/>
    <w:rsid w:val="00BB7539"/>
    <w:rsid w:val="00BC063B"/>
    <w:rsid w:val="00BC094A"/>
    <w:rsid w:val="00BC0DAD"/>
    <w:rsid w:val="00BC1447"/>
    <w:rsid w:val="00BC16BE"/>
    <w:rsid w:val="00BC33E9"/>
    <w:rsid w:val="00BC3698"/>
    <w:rsid w:val="00BC403C"/>
    <w:rsid w:val="00BC43E3"/>
    <w:rsid w:val="00BC4893"/>
    <w:rsid w:val="00BC4B5C"/>
    <w:rsid w:val="00BC5636"/>
    <w:rsid w:val="00BC632F"/>
    <w:rsid w:val="00BC68EF"/>
    <w:rsid w:val="00BC73B8"/>
    <w:rsid w:val="00BC743A"/>
    <w:rsid w:val="00BD0E2F"/>
    <w:rsid w:val="00BD2113"/>
    <w:rsid w:val="00BD2CF1"/>
    <w:rsid w:val="00BD2F83"/>
    <w:rsid w:val="00BD3050"/>
    <w:rsid w:val="00BD497D"/>
    <w:rsid w:val="00BD4DCB"/>
    <w:rsid w:val="00BD67B9"/>
    <w:rsid w:val="00BD71D5"/>
    <w:rsid w:val="00BD7D04"/>
    <w:rsid w:val="00BE06D0"/>
    <w:rsid w:val="00BE114A"/>
    <w:rsid w:val="00BE13DA"/>
    <w:rsid w:val="00BE1426"/>
    <w:rsid w:val="00BE2B5C"/>
    <w:rsid w:val="00BE3956"/>
    <w:rsid w:val="00BE4986"/>
    <w:rsid w:val="00BE4ACE"/>
    <w:rsid w:val="00BE5211"/>
    <w:rsid w:val="00BE5401"/>
    <w:rsid w:val="00BE61BE"/>
    <w:rsid w:val="00BE630B"/>
    <w:rsid w:val="00BE72B7"/>
    <w:rsid w:val="00BF0639"/>
    <w:rsid w:val="00BF1A89"/>
    <w:rsid w:val="00BF2419"/>
    <w:rsid w:val="00BF291C"/>
    <w:rsid w:val="00BF30C1"/>
    <w:rsid w:val="00BF374B"/>
    <w:rsid w:val="00BF38B4"/>
    <w:rsid w:val="00BF4726"/>
    <w:rsid w:val="00BF4B08"/>
    <w:rsid w:val="00BF5318"/>
    <w:rsid w:val="00BF5A25"/>
    <w:rsid w:val="00BF69A2"/>
    <w:rsid w:val="00BF7F26"/>
    <w:rsid w:val="00C001C5"/>
    <w:rsid w:val="00C007A7"/>
    <w:rsid w:val="00C00D87"/>
    <w:rsid w:val="00C013F8"/>
    <w:rsid w:val="00C036F5"/>
    <w:rsid w:val="00C038D3"/>
    <w:rsid w:val="00C03B0F"/>
    <w:rsid w:val="00C0528C"/>
    <w:rsid w:val="00C05FCC"/>
    <w:rsid w:val="00C0611F"/>
    <w:rsid w:val="00C0674B"/>
    <w:rsid w:val="00C0697D"/>
    <w:rsid w:val="00C07426"/>
    <w:rsid w:val="00C074C0"/>
    <w:rsid w:val="00C100E7"/>
    <w:rsid w:val="00C108A5"/>
    <w:rsid w:val="00C10940"/>
    <w:rsid w:val="00C11ECB"/>
    <w:rsid w:val="00C12220"/>
    <w:rsid w:val="00C13619"/>
    <w:rsid w:val="00C148E4"/>
    <w:rsid w:val="00C17119"/>
    <w:rsid w:val="00C17B6E"/>
    <w:rsid w:val="00C20F41"/>
    <w:rsid w:val="00C21DE1"/>
    <w:rsid w:val="00C222E4"/>
    <w:rsid w:val="00C22678"/>
    <w:rsid w:val="00C226AA"/>
    <w:rsid w:val="00C22C7C"/>
    <w:rsid w:val="00C230FA"/>
    <w:rsid w:val="00C23D01"/>
    <w:rsid w:val="00C24D9A"/>
    <w:rsid w:val="00C24E70"/>
    <w:rsid w:val="00C25131"/>
    <w:rsid w:val="00C26316"/>
    <w:rsid w:val="00C26B52"/>
    <w:rsid w:val="00C27A97"/>
    <w:rsid w:val="00C304A1"/>
    <w:rsid w:val="00C30CCD"/>
    <w:rsid w:val="00C311D1"/>
    <w:rsid w:val="00C3126D"/>
    <w:rsid w:val="00C31370"/>
    <w:rsid w:val="00C322A6"/>
    <w:rsid w:val="00C32AEE"/>
    <w:rsid w:val="00C332DF"/>
    <w:rsid w:val="00C3417C"/>
    <w:rsid w:val="00C34EF2"/>
    <w:rsid w:val="00C352EE"/>
    <w:rsid w:val="00C36A87"/>
    <w:rsid w:val="00C370DF"/>
    <w:rsid w:val="00C371F3"/>
    <w:rsid w:val="00C37FAF"/>
    <w:rsid w:val="00C40A40"/>
    <w:rsid w:val="00C42CFC"/>
    <w:rsid w:val="00C438BB"/>
    <w:rsid w:val="00C4394F"/>
    <w:rsid w:val="00C440D1"/>
    <w:rsid w:val="00C44949"/>
    <w:rsid w:val="00C44A32"/>
    <w:rsid w:val="00C46015"/>
    <w:rsid w:val="00C46B1C"/>
    <w:rsid w:val="00C5041C"/>
    <w:rsid w:val="00C5064C"/>
    <w:rsid w:val="00C5089F"/>
    <w:rsid w:val="00C509D3"/>
    <w:rsid w:val="00C511DC"/>
    <w:rsid w:val="00C5127C"/>
    <w:rsid w:val="00C51E3B"/>
    <w:rsid w:val="00C522E6"/>
    <w:rsid w:val="00C52565"/>
    <w:rsid w:val="00C52902"/>
    <w:rsid w:val="00C52CDB"/>
    <w:rsid w:val="00C54D4D"/>
    <w:rsid w:val="00C55005"/>
    <w:rsid w:val="00C558D5"/>
    <w:rsid w:val="00C5591E"/>
    <w:rsid w:val="00C5598E"/>
    <w:rsid w:val="00C57147"/>
    <w:rsid w:val="00C57179"/>
    <w:rsid w:val="00C6019B"/>
    <w:rsid w:val="00C60616"/>
    <w:rsid w:val="00C61025"/>
    <w:rsid w:val="00C61185"/>
    <w:rsid w:val="00C61F92"/>
    <w:rsid w:val="00C636F3"/>
    <w:rsid w:val="00C63BEC"/>
    <w:rsid w:val="00C63E7C"/>
    <w:rsid w:val="00C64FFA"/>
    <w:rsid w:val="00C65BE1"/>
    <w:rsid w:val="00C673D8"/>
    <w:rsid w:val="00C70490"/>
    <w:rsid w:val="00C708CF"/>
    <w:rsid w:val="00C7193B"/>
    <w:rsid w:val="00C7251B"/>
    <w:rsid w:val="00C726CB"/>
    <w:rsid w:val="00C72A88"/>
    <w:rsid w:val="00C7318F"/>
    <w:rsid w:val="00C748DF"/>
    <w:rsid w:val="00C75009"/>
    <w:rsid w:val="00C75502"/>
    <w:rsid w:val="00C755AF"/>
    <w:rsid w:val="00C75779"/>
    <w:rsid w:val="00C8096E"/>
    <w:rsid w:val="00C80B40"/>
    <w:rsid w:val="00C80BD1"/>
    <w:rsid w:val="00C813B5"/>
    <w:rsid w:val="00C82B00"/>
    <w:rsid w:val="00C82F69"/>
    <w:rsid w:val="00C8338A"/>
    <w:rsid w:val="00C84917"/>
    <w:rsid w:val="00C858DA"/>
    <w:rsid w:val="00C85A2C"/>
    <w:rsid w:val="00C86A45"/>
    <w:rsid w:val="00C901A1"/>
    <w:rsid w:val="00C901D0"/>
    <w:rsid w:val="00C932B1"/>
    <w:rsid w:val="00C9396C"/>
    <w:rsid w:val="00C96337"/>
    <w:rsid w:val="00C96538"/>
    <w:rsid w:val="00C96EF1"/>
    <w:rsid w:val="00CA0058"/>
    <w:rsid w:val="00CA04C8"/>
    <w:rsid w:val="00CA055D"/>
    <w:rsid w:val="00CA135E"/>
    <w:rsid w:val="00CA1968"/>
    <w:rsid w:val="00CA1FB9"/>
    <w:rsid w:val="00CA248F"/>
    <w:rsid w:val="00CA2B8C"/>
    <w:rsid w:val="00CA3C3B"/>
    <w:rsid w:val="00CA44DB"/>
    <w:rsid w:val="00CA4E4C"/>
    <w:rsid w:val="00CA4ED9"/>
    <w:rsid w:val="00CA5E68"/>
    <w:rsid w:val="00CA60B7"/>
    <w:rsid w:val="00CA6EAF"/>
    <w:rsid w:val="00CA77FD"/>
    <w:rsid w:val="00CB05C7"/>
    <w:rsid w:val="00CB18E8"/>
    <w:rsid w:val="00CB1AD6"/>
    <w:rsid w:val="00CB2C39"/>
    <w:rsid w:val="00CB39A0"/>
    <w:rsid w:val="00CB4542"/>
    <w:rsid w:val="00CB4BE7"/>
    <w:rsid w:val="00CB5586"/>
    <w:rsid w:val="00CB7761"/>
    <w:rsid w:val="00CC0B56"/>
    <w:rsid w:val="00CC1EE9"/>
    <w:rsid w:val="00CC6A44"/>
    <w:rsid w:val="00CC6C79"/>
    <w:rsid w:val="00CD0C93"/>
    <w:rsid w:val="00CD34DE"/>
    <w:rsid w:val="00CD47A6"/>
    <w:rsid w:val="00CD4F2F"/>
    <w:rsid w:val="00CD5E55"/>
    <w:rsid w:val="00CD7955"/>
    <w:rsid w:val="00CE0E82"/>
    <w:rsid w:val="00CE2308"/>
    <w:rsid w:val="00CE25A9"/>
    <w:rsid w:val="00CE42DC"/>
    <w:rsid w:val="00CE5280"/>
    <w:rsid w:val="00CE62E9"/>
    <w:rsid w:val="00CE6F80"/>
    <w:rsid w:val="00CE7308"/>
    <w:rsid w:val="00CE7597"/>
    <w:rsid w:val="00CF1836"/>
    <w:rsid w:val="00CF1AF7"/>
    <w:rsid w:val="00CF329C"/>
    <w:rsid w:val="00CF3E32"/>
    <w:rsid w:val="00CF3EA4"/>
    <w:rsid w:val="00CF5369"/>
    <w:rsid w:val="00CF572A"/>
    <w:rsid w:val="00CF6C12"/>
    <w:rsid w:val="00CF726A"/>
    <w:rsid w:val="00CF7F00"/>
    <w:rsid w:val="00D012D4"/>
    <w:rsid w:val="00D012DD"/>
    <w:rsid w:val="00D01774"/>
    <w:rsid w:val="00D01795"/>
    <w:rsid w:val="00D020BE"/>
    <w:rsid w:val="00D03801"/>
    <w:rsid w:val="00D04266"/>
    <w:rsid w:val="00D048EA"/>
    <w:rsid w:val="00D05A98"/>
    <w:rsid w:val="00D06816"/>
    <w:rsid w:val="00D06C12"/>
    <w:rsid w:val="00D07836"/>
    <w:rsid w:val="00D07A5E"/>
    <w:rsid w:val="00D12091"/>
    <w:rsid w:val="00D12154"/>
    <w:rsid w:val="00D126C3"/>
    <w:rsid w:val="00D12ABE"/>
    <w:rsid w:val="00D12D72"/>
    <w:rsid w:val="00D13CF3"/>
    <w:rsid w:val="00D152DA"/>
    <w:rsid w:val="00D155E6"/>
    <w:rsid w:val="00D15BCD"/>
    <w:rsid w:val="00D15D17"/>
    <w:rsid w:val="00D163B7"/>
    <w:rsid w:val="00D16895"/>
    <w:rsid w:val="00D168D0"/>
    <w:rsid w:val="00D16D3A"/>
    <w:rsid w:val="00D20544"/>
    <w:rsid w:val="00D21D1B"/>
    <w:rsid w:val="00D2270C"/>
    <w:rsid w:val="00D232A7"/>
    <w:rsid w:val="00D23473"/>
    <w:rsid w:val="00D236B1"/>
    <w:rsid w:val="00D2371A"/>
    <w:rsid w:val="00D24ED0"/>
    <w:rsid w:val="00D2540A"/>
    <w:rsid w:val="00D26137"/>
    <w:rsid w:val="00D26767"/>
    <w:rsid w:val="00D27DFB"/>
    <w:rsid w:val="00D30617"/>
    <w:rsid w:val="00D3177D"/>
    <w:rsid w:val="00D31C9D"/>
    <w:rsid w:val="00D31F1D"/>
    <w:rsid w:val="00D33275"/>
    <w:rsid w:val="00D3414F"/>
    <w:rsid w:val="00D34933"/>
    <w:rsid w:val="00D3498E"/>
    <w:rsid w:val="00D35068"/>
    <w:rsid w:val="00D356A0"/>
    <w:rsid w:val="00D35CFC"/>
    <w:rsid w:val="00D40A26"/>
    <w:rsid w:val="00D40DA4"/>
    <w:rsid w:val="00D41935"/>
    <w:rsid w:val="00D422A6"/>
    <w:rsid w:val="00D44DAD"/>
    <w:rsid w:val="00D44EB6"/>
    <w:rsid w:val="00D45482"/>
    <w:rsid w:val="00D460AC"/>
    <w:rsid w:val="00D46741"/>
    <w:rsid w:val="00D46BC9"/>
    <w:rsid w:val="00D46ED0"/>
    <w:rsid w:val="00D4710E"/>
    <w:rsid w:val="00D50D12"/>
    <w:rsid w:val="00D52782"/>
    <w:rsid w:val="00D52875"/>
    <w:rsid w:val="00D571B5"/>
    <w:rsid w:val="00D60F70"/>
    <w:rsid w:val="00D6115E"/>
    <w:rsid w:val="00D61EEC"/>
    <w:rsid w:val="00D62098"/>
    <w:rsid w:val="00D621D2"/>
    <w:rsid w:val="00D63762"/>
    <w:rsid w:val="00D64335"/>
    <w:rsid w:val="00D64362"/>
    <w:rsid w:val="00D64F4D"/>
    <w:rsid w:val="00D6564F"/>
    <w:rsid w:val="00D65655"/>
    <w:rsid w:val="00D661DB"/>
    <w:rsid w:val="00D66B1E"/>
    <w:rsid w:val="00D677B1"/>
    <w:rsid w:val="00D715CD"/>
    <w:rsid w:val="00D71B7C"/>
    <w:rsid w:val="00D71E71"/>
    <w:rsid w:val="00D725DA"/>
    <w:rsid w:val="00D72773"/>
    <w:rsid w:val="00D730E8"/>
    <w:rsid w:val="00D739DC"/>
    <w:rsid w:val="00D73B4D"/>
    <w:rsid w:val="00D73F7D"/>
    <w:rsid w:val="00D76B03"/>
    <w:rsid w:val="00D77C8E"/>
    <w:rsid w:val="00D81D97"/>
    <w:rsid w:val="00D81EBF"/>
    <w:rsid w:val="00D831F2"/>
    <w:rsid w:val="00D85681"/>
    <w:rsid w:val="00D85722"/>
    <w:rsid w:val="00D8627B"/>
    <w:rsid w:val="00D862F0"/>
    <w:rsid w:val="00D87344"/>
    <w:rsid w:val="00D8773B"/>
    <w:rsid w:val="00D9111A"/>
    <w:rsid w:val="00D91B07"/>
    <w:rsid w:val="00D921D3"/>
    <w:rsid w:val="00D92513"/>
    <w:rsid w:val="00D92ABD"/>
    <w:rsid w:val="00D92D2D"/>
    <w:rsid w:val="00D9378D"/>
    <w:rsid w:val="00D95968"/>
    <w:rsid w:val="00D96D09"/>
    <w:rsid w:val="00D96F3F"/>
    <w:rsid w:val="00D9704F"/>
    <w:rsid w:val="00DA0814"/>
    <w:rsid w:val="00DA14BD"/>
    <w:rsid w:val="00DA159A"/>
    <w:rsid w:val="00DA246B"/>
    <w:rsid w:val="00DA324B"/>
    <w:rsid w:val="00DA366A"/>
    <w:rsid w:val="00DA38F6"/>
    <w:rsid w:val="00DA3F77"/>
    <w:rsid w:val="00DA65A8"/>
    <w:rsid w:val="00DA6856"/>
    <w:rsid w:val="00DA7C0A"/>
    <w:rsid w:val="00DB029F"/>
    <w:rsid w:val="00DB02D3"/>
    <w:rsid w:val="00DB092B"/>
    <w:rsid w:val="00DB1AF8"/>
    <w:rsid w:val="00DB22F8"/>
    <w:rsid w:val="00DB2A5A"/>
    <w:rsid w:val="00DB2BC2"/>
    <w:rsid w:val="00DB2E79"/>
    <w:rsid w:val="00DB3420"/>
    <w:rsid w:val="00DB5378"/>
    <w:rsid w:val="00DB59DD"/>
    <w:rsid w:val="00DB6F6C"/>
    <w:rsid w:val="00DB7658"/>
    <w:rsid w:val="00DB79E1"/>
    <w:rsid w:val="00DB7FB0"/>
    <w:rsid w:val="00DC04E2"/>
    <w:rsid w:val="00DC2387"/>
    <w:rsid w:val="00DC32E6"/>
    <w:rsid w:val="00DC5824"/>
    <w:rsid w:val="00DC58FB"/>
    <w:rsid w:val="00DC59A5"/>
    <w:rsid w:val="00DC6380"/>
    <w:rsid w:val="00DC7549"/>
    <w:rsid w:val="00DC7730"/>
    <w:rsid w:val="00DC78DF"/>
    <w:rsid w:val="00DC7F48"/>
    <w:rsid w:val="00DD0CB9"/>
    <w:rsid w:val="00DD2148"/>
    <w:rsid w:val="00DD2F92"/>
    <w:rsid w:val="00DD3380"/>
    <w:rsid w:val="00DD3457"/>
    <w:rsid w:val="00DE0052"/>
    <w:rsid w:val="00DE2EBC"/>
    <w:rsid w:val="00DE3352"/>
    <w:rsid w:val="00DE3431"/>
    <w:rsid w:val="00DE6EF4"/>
    <w:rsid w:val="00DE6F7A"/>
    <w:rsid w:val="00DE70FE"/>
    <w:rsid w:val="00DF128B"/>
    <w:rsid w:val="00DF2B3F"/>
    <w:rsid w:val="00DF2F12"/>
    <w:rsid w:val="00DF41D6"/>
    <w:rsid w:val="00DF4C23"/>
    <w:rsid w:val="00DF4C64"/>
    <w:rsid w:val="00DF4EB9"/>
    <w:rsid w:val="00DF4EE7"/>
    <w:rsid w:val="00DF5E5F"/>
    <w:rsid w:val="00DF7C77"/>
    <w:rsid w:val="00E00ED7"/>
    <w:rsid w:val="00E00F78"/>
    <w:rsid w:val="00E011B3"/>
    <w:rsid w:val="00E01B79"/>
    <w:rsid w:val="00E02011"/>
    <w:rsid w:val="00E0220A"/>
    <w:rsid w:val="00E02241"/>
    <w:rsid w:val="00E0248D"/>
    <w:rsid w:val="00E033CF"/>
    <w:rsid w:val="00E0357E"/>
    <w:rsid w:val="00E04F73"/>
    <w:rsid w:val="00E05EB1"/>
    <w:rsid w:val="00E0690F"/>
    <w:rsid w:val="00E074AA"/>
    <w:rsid w:val="00E103A9"/>
    <w:rsid w:val="00E1104D"/>
    <w:rsid w:val="00E1127C"/>
    <w:rsid w:val="00E11B74"/>
    <w:rsid w:val="00E12342"/>
    <w:rsid w:val="00E12705"/>
    <w:rsid w:val="00E13E29"/>
    <w:rsid w:val="00E14109"/>
    <w:rsid w:val="00E15C9E"/>
    <w:rsid w:val="00E16F03"/>
    <w:rsid w:val="00E174BA"/>
    <w:rsid w:val="00E17C29"/>
    <w:rsid w:val="00E21A24"/>
    <w:rsid w:val="00E21CAA"/>
    <w:rsid w:val="00E226F6"/>
    <w:rsid w:val="00E23033"/>
    <w:rsid w:val="00E234DF"/>
    <w:rsid w:val="00E234E8"/>
    <w:rsid w:val="00E23E11"/>
    <w:rsid w:val="00E24976"/>
    <w:rsid w:val="00E250F5"/>
    <w:rsid w:val="00E25CFB"/>
    <w:rsid w:val="00E26BC3"/>
    <w:rsid w:val="00E26E37"/>
    <w:rsid w:val="00E27435"/>
    <w:rsid w:val="00E308F3"/>
    <w:rsid w:val="00E30A78"/>
    <w:rsid w:val="00E31851"/>
    <w:rsid w:val="00E31CA4"/>
    <w:rsid w:val="00E32AC9"/>
    <w:rsid w:val="00E337A6"/>
    <w:rsid w:val="00E34047"/>
    <w:rsid w:val="00E3502F"/>
    <w:rsid w:val="00E35C94"/>
    <w:rsid w:val="00E36722"/>
    <w:rsid w:val="00E3737F"/>
    <w:rsid w:val="00E37B93"/>
    <w:rsid w:val="00E4015F"/>
    <w:rsid w:val="00E401B0"/>
    <w:rsid w:val="00E41A55"/>
    <w:rsid w:val="00E4261E"/>
    <w:rsid w:val="00E429CB"/>
    <w:rsid w:val="00E4393F"/>
    <w:rsid w:val="00E4503F"/>
    <w:rsid w:val="00E45215"/>
    <w:rsid w:val="00E453D7"/>
    <w:rsid w:val="00E45D7C"/>
    <w:rsid w:val="00E46D3A"/>
    <w:rsid w:val="00E477B5"/>
    <w:rsid w:val="00E5021D"/>
    <w:rsid w:val="00E515D3"/>
    <w:rsid w:val="00E52EA2"/>
    <w:rsid w:val="00E53768"/>
    <w:rsid w:val="00E53C86"/>
    <w:rsid w:val="00E549D6"/>
    <w:rsid w:val="00E549F2"/>
    <w:rsid w:val="00E551AE"/>
    <w:rsid w:val="00E55BF6"/>
    <w:rsid w:val="00E56A6E"/>
    <w:rsid w:val="00E573F0"/>
    <w:rsid w:val="00E6089C"/>
    <w:rsid w:val="00E62BA7"/>
    <w:rsid w:val="00E63059"/>
    <w:rsid w:val="00E633AF"/>
    <w:rsid w:val="00E637CF"/>
    <w:rsid w:val="00E64C24"/>
    <w:rsid w:val="00E652DC"/>
    <w:rsid w:val="00E65CCD"/>
    <w:rsid w:val="00E669B3"/>
    <w:rsid w:val="00E7247C"/>
    <w:rsid w:val="00E726BC"/>
    <w:rsid w:val="00E72AA8"/>
    <w:rsid w:val="00E72C29"/>
    <w:rsid w:val="00E72C98"/>
    <w:rsid w:val="00E72D5A"/>
    <w:rsid w:val="00E74341"/>
    <w:rsid w:val="00E76C46"/>
    <w:rsid w:val="00E76CB4"/>
    <w:rsid w:val="00E77752"/>
    <w:rsid w:val="00E82241"/>
    <w:rsid w:val="00E82C82"/>
    <w:rsid w:val="00E82D31"/>
    <w:rsid w:val="00E83E62"/>
    <w:rsid w:val="00E8413D"/>
    <w:rsid w:val="00E844CC"/>
    <w:rsid w:val="00E84A2E"/>
    <w:rsid w:val="00E84DEA"/>
    <w:rsid w:val="00E8511D"/>
    <w:rsid w:val="00E86E91"/>
    <w:rsid w:val="00E90129"/>
    <w:rsid w:val="00E90F74"/>
    <w:rsid w:val="00E921EB"/>
    <w:rsid w:val="00E923FF"/>
    <w:rsid w:val="00E92A7F"/>
    <w:rsid w:val="00E92BB4"/>
    <w:rsid w:val="00E92F72"/>
    <w:rsid w:val="00E9448B"/>
    <w:rsid w:val="00E94781"/>
    <w:rsid w:val="00E9489D"/>
    <w:rsid w:val="00E95B13"/>
    <w:rsid w:val="00E96B7C"/>
    <w:rsid w:val="00E9764C"/>
    <w:rsid w:val="00EA1051"/>
    <w:rsid w:val="00EA17EC"/>
    <w:rsid w:val="00EA1C7A"/>
    <w:rsid w:val="00EA1E72"/>
    <w:rsid w:val="00EA3BB2"/>
    <w:rsid w:val="00EA3E4B"/>
    <w:rsid w:val="00EA3E81"/>
    <w:rsid w:val="00EA4DAF"/>
    <w:rsid w:val="00EA524E"/>
    <w:rsid w:val="00EA6280"/>
    <w:rsid w:val="00EA70A7"/>
    <w:rsid w:val="00EA7B1D"/>
    <w:rsid w:val="00EB0072"/>
    <w:rsid w:val="00EB00B3"/>
    <w:rsid w:val="00EB0D07"/>
    <w:rsid w:val="00EB1C28"/>
    <w:rsid w:val="00EB20F2"/>
    <w:rsid w:val="00EB2E78"/>
    <w:rsid w:val="00EB4A49"/>
    <w:rsid w:val="00EB4FFA"/>
    <w:rsid w:val="00EB58C0"/>
    <w:rsid w:val="00EB63CE"/>
    <w:rsid w:val="00EB6710"/>
    <w:rsid w:val="00EB6AE6"/>
    <w:rsid w:val="00EB7346"/>
    <w:rsid w:val="00EC1A4B"/>
    <w:rsid w:val="00EC4D06"/>
    <w:rsid w:val="00EC704D"/>
    <w:rsid w:val="00EC7BD0"/>
    <w:rsid w:val="00EC7ED2"/>
    <w:rsid w:val="00ED129B"/>
    <w:rsid w:val="00ED1E6D"/>
    <w:rsid w:val="00ED1FD0"/>
    <w:rsid w:val="00ED3B1B"/>
    <w:rsid w:val="00ED3BFD"/>
    <w:rsid w:val="00ED42C5"/>
    <w:rsid w:val="00ED4801"/>
    <w:rsid w:val="00ED4F84"/>
    <w:rsid w:val="00ED541B"/>
    <w:rsid w:val="00ED6525"/>
    <w:rsid w:val="00ED65CA"/>
    <w:rsid w:val="00ED70FC"/>
    <w:rsid w:val="00EE15B1"/>
    <w:rsid w:val="00EE1BB5"/>
    <w:rsid w:val="00EE1DFE"/>
    <w:rsid w:val="00EE340A"/>
    <w:rsid w:val="00EE44A6"/>
    <w:rsid w:val="00EE5560"/>
    <w:rsid w:val="00EE5A68"/>
    <w:rsid w:val="00EE757B"/>
    <w:rsid w:val="00EE772E"/>
    <w:rsid w:val="00EE78F9"/>
    <w:rsid w:val="00EE7DD3"/>
    <w:rsid w:val="00EF0B82"/>
    <w:rsid w:val="00EF0D58"/>
    <w:rsid w:val="00EF14EF"/>
    <w:rsid w:val="00EF229A"/>
    <w:rsid w:val="00EF2544"/>
    <w:rsid w:val="00EF4153"/>
    <w:rsid w:val="00EF43B6"/>
    <w:rsid w:val="00EF4D69"/>
    <w:rsid w:val="00EF6185"/>
    <w:rsid w:val="00EF689C"/>
    <w:rsid w:val="00EF77EB"/>
    <w:rsid w:val="00EF7A7B"/>
    <w:rsid w:val="00F007E4"/>
    <w:rsid w:val="00F00E55"/>
    <w:rsid w:val="00F00FD8"/>
    <w:rsid w:val="00F0148B"/>
    <w:rsid w:val="00F03234"/>
    <w:rsid w:val="00F033E0"/>
    <w:rsid w:val="00F04974"/>
    <w:rsid w:val="00F04BD7"/>
    <w:rsid w:val="00F0554C"/>
    <w:rsid w:val="00F0590F"/>
    <w:rsid w:val="00F0718C"/>
    <w:rsid w:val="00F0775B"/>
    <w:rsid w:val="00F10491"/>
    <w:rsid w:val="00F11869"/>
    <w:rsid w:val="00F118FD"/>
    <w:rsid w:val="00F11A48"/>
    <w:rsid w:val="00F1232D"/>
    <w:rsid w:val="00F12D69"/>
    <w:rsid w:val="00F131C9"/>
    <w:rsid w:val="00F13815"/>
    <w:rsid w:val="00F13913"/>
    <w:rsid w:val="00F14150"/>
    <w:rsid w:val="00F14BE8"/>
    <w:rsid w:val="00F15725"/>
    <w:rsid w:val="00F16E18"/>
    <w:rsid w:val="00F173D1"/>
    <w:rsid w:val="00F1799D"/>
    <w:rsid w:val="00F20538"/>
    <w:rsid w:val="00F20911"/>
    <w:rsid w:val="00F20D23"/>
    <w:rsid w:val="00F22BFA"/>
    <w:rsid w:val="00F23196"/>
    <w:rsid w:val="00F23F9E"/>
    <w:rsid w:val="00F24A78"/>
    <w:rsid w:val="00F256C5"/>
    <w:rsid w:val="00F25B52"/>
    <w:rsid w:val="00F25CE2"/>
    <w:rsid w:val="00F277D4"/>
    <w:rsid w:val="00F27D68"/>
    <w:rsid w:val="00F30611"/>
    <w:rsid w:val="00F3101D"/>
    <w:rsid w:val="00F310F5"/>
    <w:rsid w:val="00F31FA4"/>
    <w:rsid w:val="00F32FB3"/>
    <w:rsid w:val="00F336CC"/>
    <w:rsid w:val="00F3491A"/>
    <w:rsid w:val="00F3540B"/>
    <w:rsid w:val="00F3548A"/>
    <w:rsid w:val="00F35A03"/>
    <w:rsid w:val="00F37F3A"/>
    <w:rsid w:val="00F41B27"/>
    <w:rsid w:val="00F425F2"/>
    <w:rsid w:val="00F44569"/>
    <w:rsid w:val="00F4469D"/>
    <w:rsid w:val="00F44A85"/>
    <w:rsid w:val="00F45363"/>
    <w:rsid w:val="00F4557B"/>
    <w:rsid w:val="00F50DC3"/>
    <w:rsid w:val="00F51152"/>
    <w:rsid w:val="00F52138"/>
    <w:rsid w:val="00F52DED"/>
    <w:rsid w:val="00F538F5"/>
    <w:rsid w:val="00F544B9"/>
    <w:rsid w:val="00F5511F"/>
    <w:rsid w:val="00F555E5"/>
    <w:rsid w:val="00F55E83"/>
    <w:rsid w:val="00F56B5F"/>
    <w:rsid w:val="00F57296"/>
    <w:rsid w:val="00F577AA"/>
    <w:rsid w:val="00F61ACF"/>
    <w:rsid w:val="00F63858"/>
    <w:rsid w:val="00F63CBE"/>
    <w:rsid w:val="00F63F68"/>
    <w:rsid w:val="00F640FF"/>
    <w:rsid w:val="00F64186"/>
    <w:rsid w:val="00F6599C"/>
    <w:rsid w:val="00F6707B"/>
    <w:rsid w:val="00F676E5"/>
    <w:rsid w:val="00F67851"/>
    <w:rsid w:val="00F67B37"/>
    <w:rsid w:val="00F67F6E"/>
    <w:rsid w:val="00F70044"/>
    <w:rsid w:val="00F70476"/>
    <w:rsid w:val="00F7174B"/>
    <w:rsid w:val="00F71A05"/>
    <w:rsid w:val="00F72B88"/>
    <w:rsid w:val="00F72C4E"/>
    <w:rsid w:val="00F760A9"/>
    <w:rsid w:val="00F76575"/>
    <w:rsid w:val="00F76711"/>
    <w:rsid w:val="00F76A83"/>
    <w:rsid w:val="00F77284"/>
    <w:rsid w:val="00F77951"/>
    <w:rsid w:val="00F77B2C"/>
    <w:rsid w:val="00F80628"/>
    <w:rsid w:val="00F82F99"/>
    <w:rsid w:val="00F83DF3"/>
    <w:rsid w:val="00F83F47"/>
    <w:rsid w:val="00F84314"/>
    <w:rsid w:val="00F84346"/>
    <w:rsid w:val="00F8461C"/>
    <w:rsid w:val="00F846BA"/>
    <w:rsid w:val="00F84E07"/>
    <w:rsid w:val="00F852E6"/>
    <w:rsid w:val="00F85826"/>
    <w:rsid w:val="00F85C46"/>
    <w:rsid w:val="00F85E56"/>
    <w:rsid w:val="00F8613A"/>
    <w:rsid w:val="00F86B49"/>
    <w:rsid w:val="00F909CE"/>
    <w:rsid w:val="00F90F31"/>
    <w:rsid w:val="00F91376"/>
    <w:rsid w:val="00F917B4"/>
    <w:rsid w:val="00F92957"/>
    <w:rsid w:val="00F9381D"/>
    <w:rsid w:val="00F93888"/>
    <w:rsid w:val="00F94018"/>
    <w:rsid w:val="00F94FBB"/>
    <w:rsid w:val="00F954C9"/>
    <w:rsid w:val="00F956D7"/>
    <w:rsid w:val="00F9620F"/>
    <w:rsid w:val="00F96750"/>
    <w:rsid w:val="00F96E5C"/>
    <w:rsid w:val="00F9727C"/>
    <w:rsid w:val="00F972C2"/>
    <w:rsid w:val="00F97E08"/>
    <w:rsid w:val="00FA05A9"/>
    <w:rsid w:val="00FA1CE5"/>
    <w:rsid w:val="00FA48D7"/>
    <w:rsid w:val="00FA51A3"/>
    <w:rsid w:val="00FA6107"/>
    <w:rsid w:val="00FA6F95"/>
    <w:rsid w:val="00FA74D7"/>
    <w:rsid w:val="00FA7993"/>
    <w:rsid w:val="00FB128D"/>
    <w:rsid w:val="00FB2A31"/>
    <w:rsid w:val="00FB321B"/>
    <w:rsid w:val="00FB3E65"/>
    <w:rsid w:val="00FB50BE"/>
    <w:rsid w:val="00FB57B6"/>
    <w:rsid w:val="00FB5D44"/>
    <w:rsid w:val="00FB5DD7"/>
    <w:rsid w:val="00FB5FF6"/>
    <w:rsid w:val="00FB625A"/>
    <w:rsid w:val="00FC1163"/>
    <w:rsid w:val="00FC11B6"/>
    <w:rsid w:val="00FC26EA"/>
    <w:rsid w:val="00FC3167"/>
    <w:rsid w:val="00FC349C"/>
    <w:rsid w:val="00FC36A7"/>
    <w:rsid w:val="00FC5386"/>
    <w:rsid w:val="00FC61A2"/>
    <w:rsid w:val="00FC656B"/>
    <w:rsid w:val="00FC6CFE"/>
    <w:rsid w:val="00FC7233"/>
    <w:rsid w:val="00FC7A68"/>
    <w:rsid w:val="00FD0485"/>
    <w:rsid w:val="00FD0D36"/>
    <w:rsid w:val="00FD15A2"/>
    <w:rsid w:val="00FD2053"/>
    <w:rsid w:val="00FD26AD"/>
    <w:rsid w:val="00FD37E5"/>
    <w:rsid w:val="00FD3E42"/>
    <w:rsid w:val="00FD4C6C"/>
    <w:rsid w:val="00FD54A1"/>
    <w:rsid w:val="00FD5AA6"/>
    <w:rsid w:val="00FD6A3C"/>
    <w:rsid w:val="00FD7B37"/>
    <w:rsid w:val="00FE04AE"/>
    <w:rsid w:val="00FE14A3"/>
    <w:rsid w:val="00FE1AEE"/>
    <w:rsid w:val="00FE1FA6"/>
    <w:rsid w:val="00FE6054"/>
    <w:rsid w:val="00FE6713"/>
    <w:rsid w:val="00FE67D9"/>
    <w:rsid w:val="00FE6ADF"/>
    <w:rsid w:val="00FE6C6C"/>
    <w:rsid w:val="00FE7B49"/>
    <w:rsid w:val="00FF011A"/>
    <w:rsid w:val="00FF1310"/>
    <w:rsid w:val="00FF181E"/>
    <w:rsid w:val="00FF19DE"/>
    <w:rsid w:val="00FF1D5E"/>
    <w:rsid w:val="00FF34CC"/>
    <w:rsid w:val="00FF3636"/>
    <w:rsid w:val="00FF4EAE"/>
    <w:rsid w:val="00FF6090"/>
    <w:rsid w:val="00FF6CD0"/>
    <w:rsid w:val="00FF76C7"/>
    <w:rsid w:val="00FF76CD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5B141"/>
  <w15:chartTrackingRefBased/>
  <w15:docId w15:val="{67F4EF8B-BCF2-41C6-AFC3-16A112EB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33C"/>
    <w:pPr>
      <w:bidi/>
      <w:spacing w:after="0"/>
      <w:ind w:firstLine="284"/>
      <w:jc w:val="lowKashida"/>
    </w:pPr>
    <w:rPr>
      <w:rFonts w:ascii="IRLotus" w:eastAsia="IRLotus" w:hAnsi="IRLotus" w:cs="B Badr"/>
      <w:color w:val="000000" w:themeColor="text1"/>
      <w:sz w:val="32"/>
      <w:szCs w:val="32"/>
      <w:lang w:bidi="ur-PK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6C5"/>
    <w:pPr>
      <w:keepNext/>
      <w:keepLines/>
      <w:spacing w:before="120"/>
      <w:ind w:firstLine="0"/>
      <w:jc w:val="left"/>
      <w:outlineLvl w:val="0"/>
    </w:pPr>
    <w:rPr>
      <w:rFonts w:ascii="IranNastaliq" w:eastAsia="IranNastaliq" w:hAnsi="IranNastaliq" w:cs="B Titr"/>
      <w:b/>
      <w:bCs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480A"/>
    <w:pPr>
      <w:keepNext/>
      <w:keepLines/>
      <w:ind w:firstLine="0"/>
      <w:jc w:val="left"/>
      <w:outlineLvl w:val="1"/>
    </w:pPr>
    <w:rPr>
      <w:rFonts w:cs="IRAN Sans"/>
      <w:bCs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44B9"/>
    <w:pPr>
      <w:keepNext/>
      <w:keepLines/>
      <w:outlineLvl w:val="2"/>
    </w:pPr>
    <w:rPr>
      <w:sz w:val="40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59A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9A5"/>
  </w:style>
  <w:style w:type="paragraph" w:styleId="Footer">
    <w:name w:val="footer"/>
    <w:basedOn w:val="Normal"/>
    <w:link w:val="FooterChar"/>
    <w:uiPriority w:val="99"/>
    <w:unhideWhenUsed/>
    <w:rsid w:val="00DC59A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9A5"/>
  </w:style>
  <w:style w:type="paragraph" w:customStyle="1" w:styleId="a">
    <w:name w:val="شماره صفحه"/>
    <w:basedOn w:val="Footer"/>
    <w:link w:val="Char"/>
    <w:rsid w:val="008C0F02"/>
    <w:pPr>
      <w:jc w:val="center"/>
    </w:pPr>
  </w:style>
  <w:style w:type="character" w:customStyle="1" w:styleId="Char">
    <w:name w:val="شماره صفحه Char"/>
    <w:basedOn w:val="FooterChar"/>
    <w:link w:val="a"/>
    <w:rsid w:val="008C0F02"/>
    <w:rPr>
      <w:rFonts w:ascii="Jameel Noori Nastaleeq" w:eastAsia="Jameel Noori Nastaleeq" w:hAnsi="Jameel Noori Nastaleeq" w:cs="Jameel Noori Nastaleeq"/>
      <w:color w:val="000000" w:themeColor="text1"/>
      <w:sz w:val="36"/>
      <w:szCs w:val="36"/>
    </w:rPr>
  </w:style>
  <w:style w:type="paragraph" w:customStyle="1" w:styleId="footnote">
    <w:name w:val="footnote"/>
    <w:basedOn w:val="Normal"/>
    <w:link w:val="footnoteChar"/>
    <w:qFormat/>
    <w:rsid w:val="0007544E"/>
    <w:pPr>
      <w:spacing w:line="240" w:lineRule="auto"/>
      <w:ind w:firstLine="0"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016E4"/>
    <w:pPr>
      <w:spacing w:line="240" w:lineRule="auto"/>
    </w:pPr>
    <w:rPr>
      <w:sz w:val="20"/>
      <w:szCs w:val="20"/>
    </w:rPr>
  </w:style>
  <w:style w:type="character" w:customStyle="1" w:styleId="footnoteChar">
    <w:name w:val="footnote Char"/>
    <w:basedOn w:val="DefaultParagraphFont"/>
    <w:link w:val="footnote"/>
    <w:rsid w:val="0007544E"/>
    <w:rPr>
      <w:rFonts w:ascii="IRLotus" w:eastAsia="IRLotus" w:hAnsi="IRLotus" w:cs="IRLotus"/>
      <w:color w:val="000000" w:themeColor="text1"/>
      <w:sz w:val="24"/>
      <w:szCs w:val="24"/>
      <w:lang w:bidi="ur-P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16E4"/>
    <w:rPr>
      <w:rFonts w:ascii="Jameel Noori Nastaleeq" w:eastAsia="Jameel Noori Nastaleeq" w:hAnsi="Jameel Noori Nastaleeq" w:cs="Jameel Noori Nastaleeq"/>
      <w:color w:val="000000" w:themeColor="text1"/>
      <w:sz w:val="20"/>
      <w:szCs w:val="20"/>
      <w:lang w:bidi="ur-PK"/>
    </w:rPr>
  </w:style>
  <w:style w:type="character" w:styleId="FootnoteReference">
    <w:name w:val="footnote reference"/>
    <w:basedOn w:val="DefaultParagraphFont"/>
    <w:uiPriority w:val="99"/>
    <w:semiHidden/>
    <w:unhideWhenUsed/>
    <w:rsid w:val="004016E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126C5"/>
    <w:rPr>
      <w:rFonts w:ascii="IranNastaliq" w:eastAsia="IranNastaliq" w:hAnsi="IranNastaliq" w:cs="B Titr"/>
      <w:b/>
      <w:bCs/>
      <w:color w:val="000000" w:themeColor="text1"/>
      <w:sz w:val="44"/>
      <w:szCs w:val="28"/>
      <w:lang w:bidi="ur-PK"/>
    </w:rPr>
  </w:style>
  <w:style w:type="character" w:customStyle="1" w:styleId="Heading2Char">
    <w:name w:val="Heading 2 Char"/>
    <w:basedOn w:val="DefaultParagraphFont"/>
    <w:link w:val="Heading2"/>
    <w:uiPriority w:val="9"/>
    <w:rsid w:val="007A480A"/>
    <w:rPr>
      <w:rFonts w:ascii="IRLotus" w:eastAsia="IRLotus" w:hAnsi="IRLotus" w:cs="IRAN Sans"/>
      <w:bCs/>
      <w:color w:val="000000" w:themeColor="text1"/>
      <w:sz w:val="40"/>
      <w:szCs w:val="26"/>
      <w:lang w:bidi="ur-PK"/>
    </w:rPr>
  </w:style>
  <w:style w:type="character" w:customStyle="1" w:styleId="Heading3Char">
    <w:name w:val="Heading 3 Char"/>
    <w:basedOn w:val="DefaultParagraphFont"/>
    <w:link w:val="Heading3"/>
    <w:uiPriority w:val="9"/>
    <w:rsid w:val="00F544B9"/>
    <w:rPr>
      <w:rFonts w:ascii="IRLotus" w:eastAsia="IRLotus" w:hAnsi="IRLotus" w:cs="IRLotus"/>
      <w:color w:val="000000" w:themeColor="text1"/>
      <w:sz w:val="40"/>
      <w:szCs w:val="36"/>
      <w:lang w:bidi="ur-PK"/>
    </w:rPr>
  </w:style>
  <w:style w:type="paragraph" w:styleId="ListParagraph">
    <w:name w:val="List Paragraph"/>
    <w:basedOn w:val="Normal"/>
    <w:uiPriority w:val="34"/>
    <w:qFormat/>
    <w:rsid w:val="007F1F89"/>
    <w:pPr>
      <w:ind w:left="720"/>
      <w:contextualSpacing/>
    </w:pPr>
  </w:style>
  <w:style w:type="table" w:styleId="TableGrid">
    <w:name w:val="Table Grid"/>
    <w:basedOn w:val="TableNormal"/>
    <w:uiPriority w:val="39"/>
    <w:rsid w:val="00623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64335"/>
    <w:pPr>
      <w:bidi w:val="0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5E74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74F4"/>
    <w:rPr>
      <w:color w:val="605E5C"/>
      <w:shd w:val="clear" w:color="auto" w:fill="E1DFDD"/>
    </w:rPr>
  </w:style>
  <w:style w:type="character" w:customStyle="1" w:styleId="noor-searchresult">
    <w:name w:val="noor-searchresult"/>
    <w:basedOn w:val="DefaultParagraphFont"/>
    <w:rsid w:val="00F90F31"/>
  </w:style>
  <w:style w:type="character" w:styleId="Strong">
    <w:name w:val="Strong"/>
    <w:basedOn w:val="DefaultParagraphFont"/>
    <w:uiPriority w:val="22"/>
    <w:qFormat/>
    <w:rsid w:val="00B347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55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95CFFEA-7DA4-4726-B590-F7FCEAD2BF5B}" type="doc">
      <dgm:prSet loTypeId="urn:microsoft.com/office/officeart/2005/8/layout/hierarchy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564D540-846D-4375-BE3E-4A2A26ECC140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fa-IR" sz="1600" b="1">
              <a:latin typeface="Noor_Badr" panose="02000400000000000000" pitchFamily="2" charset="-78"/>
              <a:cs typeface="B Badr" panose="00000400000000000000" pitchFamily="2" charset="-78"/>
            </a:rPr>
            <a:t>جلسه 12</a:t>
          </a:r>
          <a:endParaRPr lang="en-US" sz="1600" b="1">
            <a:latin typeface="Noor_Badr" panose="02000400000000000000" pitchFamily="2" charset="-78"/>
            <a:cs typeface="B Badr" panose="00000400000000000000" pitchFamily="2" charset="-78"/>
          </a:endParaRPr>
        </a:p>
      </dgm:t>
    </dgm:pt>
    <dgm:pt modelId="{39D27593-045D-4D47-88D6-1DF8A836C115}" type="parTrans" cxnId="{88BFC4F7-B17F-4416-BEF5-0B82224B22A4}">
      <dgm:prSet/>
      <dgm:spPr/>
      <dgm:t>
        <a:bodyPr/>
        <a:lstStyle/>
        <a:p>
          <a:pPr algn="ctr"/>
          <a:endParaRPr lang="en-US"/>
        </a:p>
      </dgm:t>
    </dgm:pt>
    <dgm:pt modelId="{19BB3EB6-A811-4F4E-8E36-7B17A7E99D43}" type="sibTrans" cxnId="{88BFC4F7-B17F-4416-BEF5-0B82224B22A4}">
      <dgm:prSet/>
      <dgm:spPr/>
      <dgm:t>
        <a:bodyPr/>
        <a:lstStyle/>
        <a:p>
          <a:pPr algn="ctr"/>
          <a:endParaRPr lang="en-US"/>
        </a:p>
      </dgm:t>
    </dgm:pt>
    <dgm:pt modelId="{AC928E18-0EA1-485C-928F-582CA1774A06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fa-IR" sz="1400" b="1">
              <a:latin typeface="Noor_Badr" panose="02000400000000000000" pitchFamily="2" charset="-78"/>
              <a:cs typeface="Noor_Badr" panose="02000400000000000000" pitchFamily="2" charset="-78"/>
            </a:rPr>
            <a:t>استاد</a:t>
          </a:r>
          <a:r>
            <a:rPr lang="fa-IR" sz="1600" b="1">
              <a:latin typeface="Noor_Badr" panose="02000400000000000000" pitchFamily="2" charset="-78"/>
              <a:cs typeface="Noor_Badr" panose="02000400000000000000" pitchFamily="2" charset="-78"/>
            </a:rPr>
            <a:t> فقیهی</a:t>
          </a:r>
          <a:endParaRPr lang="en-US" sz="1600" b="1">
            <a:cs typeface="B Badr" panose="00000400000000000000" pitchFamily="2" charset="-78"/>
          </a:endParaRPr>
        </a:p>
      </dgm:t>
    </dgm:pt>
    <dgm:pt modelId="{5DEFF4BC-616B-49A3-86AE-38556F7731CE}" type="parTrans" cxnId="{8D3C88AD-2F5B-411B-B2B7-DFE8E09A62B6}">
      <dgm:prSet/>
      <dgm:spPr/>
      <dgm:t>
        <a:bodyPr/>
        <a:lstStyle/>
        <a:p>
          <a:pPr algn="ctr"/>
          <a:endParaRPr lang="en-US"/>
        </a:p>
      </dgm:t>
    </dgm:pt>
    <dgm:pt modelId="{6F80455E-A0AE-42AF-8EBD-F20C1921BC9A}" type="sibTrans" cxnId="{8D3C88AD-2F5B-411B-B2B7-DFE8E09A62B6}">
      <dgm:prSet/>
      <dgm:spPr/>
      <dgm:t>
        <a:bodyPr/>
        <a:lstStyle/>
        <a:p>
          <a:pPr algn="ctr"/>
          <a:endParaRPr lang="en-US"/>
        </a:p>
      </dgm:t>
    </dgm:pt>
    <dgm:pt modelId="{48D1C67C-76AA-45DA-A3F4-33629F9FDEFB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fa-IR" sz="1400" b="0">
              <a:latin typeface="Noor_Titr" panose="02000700000000000000" pitchFamily="2" charset="-78"/>
              <a:cs typeface="Noor_Titr" panose="02000700000000000000" pitchFamily="2" charset="-78"/>
            </a:rPr>
            <a:t>دروس شرح اصول کافی  </a:t>
          </a:r>
          <a:endParaRPr lang="en-US" sz="1400" b="0">
            <a:latin typeface="Noor_Titr" panose="02000700000000000000" pitchFamily="2" charset="-78"/>
            <a:cs typeface="Noor_Titr" panose="02000700000000000000" pitchFamily="2" charset="-78"/>
          </a:endParaRPr>
        </a:p>
      </dgm:t>
    </dgm:pt>
    <dgm:pt modelId="{48525567-86B3-4E92-BA19-4864FB1DCEB2}" type="sibTrans" cxnId="{3D04827F-71AA-43A2-A5D9-3AE9895E4C09}">
      <dgm:prSet/>
      <dgm:spPr/>
      <dgm:t>
        <a:bodyPr/>
        <a:lstStyle/>
        <a:p>
          <a:pPr algn="ctr"/>
          <a:endParaRPr lang="en-US"/>
        </a:p>
      </dgm:t>
    </dgm:pt>
    <dgm:pt modelId="{0A1D40A6-37B4-41A2-9978-D0D3EDBCFC35}" type="parTrans" cxnId="{3D04827F-71AA-43A2-A5D9-3AE9895E4C09}">
      <dgm:prSet/>
      <dgm:spPr/>
      <dgm:t>
        <a:bodyPr/>
        <a:lstStyle/>
        <a:p>
          <a:pPr algn="ctr"/>
          <a:endParaRPr lang="en-US"/>
        </a:p>
      </dgm:t>
    </dgm:pt>
    <dgm:pt modelId="{757FCAD7-3ACC-45FD-9E5E-1D1DF51150E5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fa-IR" sz="1400" b="1">
              <a:latin typeface="Noor_Badr" panose="02000400000000000000" pitchFamily="2" charset="-78"/>
              <a:cs typeface="Noor_Badr" panose="02000400000000000000" pitchFamily="2" charset="-78"/>
            </a:rPr>
            <a:t>کتاب عقل و جهل-ادامه حدیث یازدهم</a:t>
          </a:r>
          <a:endParaRPr lang="en-US" sz="1400" b="1">
            <a:latin typeface="Noor_Badr" panose="02000400000000000000" pitchFamily="2" charset="-78"/>
            <a:cs typeface="Noor_Badr" panose="02000400000000000000" pitchFamily="2" charset="-78"/>
          </a:endParaRPr>
        </a:p>
      </dgm:t>
    </dgm:pt>
    <dgm:pt modelId="{80FC6068-12AA-4D4D-B3B2-9B4E3EFF7551}" type="sibTrans" cxnId="{9BDBC3C2-B7F4-4FBE-A92D-C7F786ED2D1C}">
      <dgm:prSet/>
      <dgm:spPr/>
      <dgm:t>
        <a:bodyPr/>
        <a:lstStyle/>
        <a:p>
          <a:pPr algn="ctr"/>
          <a:endParaRPr lang="en-US"/>
        </a:p>
      </dgm:t>
    </dgm:pt>
    <dgm:pt modelId="{C5171A10-4082-4DEB-847D-A8BC895C392F}" type="parTrans" cxnId="{9BDBC3C2-B7F4-4FBE-A92D-C7F786ED2D1C}">
      <dgm:prSet/>
      <dgm:spPr/>
      <dgm:t>
        <a:bodyPr/>
        <a:lstStyle/>
        <a:p>
          <a:pPr algn="ctr"/>
          <a:endParaRPr lang="en-US"/>
        </a:p>
      </dgm:t>
    </dgm:pt>
    <dgm:pt modelId="{BC1608D0-862E-41FE-AA25-64A5441FBE7D}" type="pres">
      <dgm:prSet presAssocID="{F95CFFEA-7DA4-4726-B590-F7FCEAD2BF5B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A842A22-0509-4351-9554-21717CC34505}" type="pres">
      <dgm:prSet presAssocID="{48D1C67C-76AA-45DA-A3F4-33629F9FDEFB}" presName="vertOne" presStyleCnt="0"/>
      <dgm:spPr/>
    </dgm:pt>
    <dgm:pt modelId="{7D4A2BBC-C798-48A9-ABBC-7BD6BE57A031}" type="pres">
      <dgm:prSet presAssocID="{48D1C67C-76AA-45DA-A3F4-33629F9FDEFB}" presName="txOne" presStyleLbl="node0" presStyleIdx="0" presStyleCnt="1" custLinFactNeighborX="-36" custLinFactNeighborY="7575">
        <dgm:presLayoutVars>
          <dgm:chPref val="3"/>
        </dgm:presLayoutVars>
      </dgm:prSet>
      <dgm:spPr/>
    </dgm:pt>
    <dgm:pt modelId="{412A5F3E-F5CC-40E9-BCCE-AB0A2D2B904B}" type="pres">
      <dgm:prSet presAssocID="{48D1C67C-76AA-45DA-A3F4-33629F9FDEFB}" presName="parTransOne" presStyleCnt="0"/>
      <dgm:spPr/>
    </dgm:pt>
    <dgm:pt modelId="{AAD6FDBB-04C7-4A07-8796-448732C07F04}" type="pres">
      <dgm:prSet presAssocID="{48D1C67C-76AA-45DA-A3F4-33629F9FDEFB}" presName="horzOne" presStyleCnt="0"/>
      <dgm:spPr/>
    </dgm:pt>
    <dgm:pt modelId="{B34E6D93-F4CF-43DB-8543-DED96436777F}" type="pres">
      <dgm:prSet presAssocID="{757FCAD7-3ACC-45FD-9E5E-1D1DF51150E5}" presName="vertTwo" presStyleCnt="0"/>
      <dgm:spPr/>
    </dgm:pt>
    <dgm:pt modelId="{D01FC0F4-B841-43DD-B26D-2C5A842C3EF9}" type="pres">
      <dgm:prSet presAssocID="{757FCAD7-3ACC-45FD-9E5E-1D1DF51150E5}" presName="txTwo" presStyleLbl="node2" presStyleIdx="0" presStyleCnt="3" custScaleX="153127">
        <dgm:presLayoutVars>
          <dgm:chPref val="3"/>
        </dgm:presLayoutVars>
      </dgm:prSet>
      <dgm:spPr/>
    </dgm:pt>
    <dgm:pt modelId="{B85EC9F6-B5D3-4A93-AEA9-61CF3DF476C4}" type="pres">
      <dgm:prSet presAssocID="{757FCAD7-3ACC-45FD-9E5E-1D1DF51150E5}" presName="horzTwo" presStyleCnt="0"/>
      <dgm:spPr/>
    </dgm:pt>
    <dgm:pt modelId="{9AA41CF3-951C-4AF4-BB44-48D065AE54B1}" type="pres">
      <dgm:prSet presAssocID="{80FC6068-12AA-4D4D-B3B2-9B4E3EFF7551}" presName="sibSpaceTwo" presStyleCnt="0"/>
      <dgm:spPr/>
    </dgm:pt>
    <dgm:pt modelId="{9AABF524-B127-461B-9463-8DF135360465}" type="pres">
      <dgm:prSet presAssocID="{0564D540-846D-4375-BE3E-4A2A26ECC140}" presName="vertTwo" presStyleCnt="0"/>
      <dgm:spPr/>
    </dgm:pt>
    <dgm:pt modelId="{1ED4F8EF-DB57-4333-BA71-6CACF3264A09}" type="pres">
      <dgm:prSet presAssocID="{0564D540-846D-4375-BE3E-4A2A26ECC140}" presName="txTwo" presStyleLbl="node2" presStyleIdx="1" presStyleCnt="3" custScaleX="53970">
        <dgm:presLayoutVars>
          <dgm:chPref val="3"/>
        </dgm:presLayoutVars>
      </dgm:prSet>
      <dgm:spPr/>
    </dgm:pt>
    <dgm:pt modelId="{D7C7F709-A3E0-47B8-8A51-3C3C5D85EE62}" type="pres">
      <dgm:prSet presAssocID="{0564D540-846D-4375-BE3E-4A2A26ECC140}" presName="horzTwo" presStyleCnt="0"/>
      <dgm:spPr/>
    </dgm:pt>
    <dgm:pt modelId="{18D6E44F-977C-498D-9C8E-2AE0DD48FDBE}" type="pres">
      <dgm:prSet presAssocID="{19BB3EB6-A811-4F4E-8E36-7B17A7E99D43}" presName="sibSpaceTwo" presStyleCnt="0"/>
      <dgm:spPr/>
    </dgm:pt>
    <dgm:pt modelId="{229DF03E-A6A7-4D71-9991-749FBCF59AE4}" type="pres">
      <dgm:prSet presAssocID="{AC928E18-0EA1-485C-928F-582CA1774A06}" presName="vertTwo" presStyleCnt="0"/>
      <dgm:spPr/>
    </dgm:pt>
    <dgm:pt modelId="{1E73261F-51D4-40F2-9B71-8A063F8FB20A}" type="pres">
      <dgm:prSet presAssocID="{AC928E18-0EA1-485C-928F-582CA1774A06}" presName="txTwo" presStyleLbl="node2" presStyleIdx="2" presStyleCnt="3" custScaleX="64964">
        <dgm:presLayoutVars>
          <dgm:chPref val="3"/>
        </dgm:presLayoutVars>
      </dgm:prSet>
      <dgm:spPr/>
    </dgm:pt>
    <dgm:pt modelId="{B4EAB60A-0091-4151-AEFF-CB50564D54F6}" type="pres">
      <dgm:prSet presAssocID="{AC928E18-0EA1-485C-928F-582CA1774A06}" presName="horzTwo" presStyleCnt="0"/>
      <dgm:spPr/>
    </dgm:pt>
  </dgm:ptLst>
  <dgm:cxnLst>
    <dgm:cxn modelId="{3D04827F-71AA-43A2-A5D9-3AE9895E4C09}" srcId="{F95CFFEA-7DA4-4726-B590-F7FCEAD2BF5B}" destId="{48D1C67C-76AA-45DA-A3F4-33629F9FDEFB}" srcOrd="0" destOrd="0" parTransId="{0A1D40A6-37B4-41A2-9978-D0D3EDBCFC35}" sibTransId="{48525567-86B3-4E92-BA19-4864FB1DCEB2}"/>
    <dgm:cxn modelId="{39578784-3FD5-47F6-8C03-16FC3ED30EB4}" type="presOf" srcId="{48D1C67C-76AA-45DA-A3F4-33629F9FDEFB}" destId="{7D4A2BBC-C798-48A9-ABBC-7BD6BE57A031}" srcOrd="0" destOrd="0" presId="urn:microsoft.com/office/officeart/2005/8/layout/hierarchy4"/>
    <dgm:cxn modelId="{8D3C88AD-2F5B-411B-B2B7-DFE8E09A62B6}" srcId="{48D1C67C-76AA-45DA-A3F4-33629F9FDEFB}" destId="{AC928E18-0EA1-485C-928F-582CA1774A06}" srcOrd="2" destOrd="0" parTransId="{5DEFF4BC-616B-49A3-86AE-38556F7731CE}" sibTransId="{6F80455E-A0AE-42AF-8EBD-F20C1921BC9A}"/>
    <dgm:cxn modelId="{5D95EAB9-C7A1-4B1D-88F3-FED26964F154}" type="presOf" srcId="{AC928E18-0EA1-485C-928F-582CA1774A06}" destId="{1E73261F-51D4-40F2-9B71-8A063F8FB20A}" srcOrd="0" destOrd="0" presId="urn:microsoft.com/office/officeart/2005/8/layout/hierarchy4"/>
    <dgm:cxn modelId="{1DAB7FBC-AABE-4ACF-90B4-CF2DBB22270E}" type="presOf" srcId="{F95CFFEA-7DA4-4726-B590-F7FCEAD2BF5B}" destId="{BC1608D0-862E-41FE-AA25-64A5441FBE7D}" srcOrd="0" destOrd="0" presId="urn:microsoft.com/office/officeart/2005/8/layout/hierarchy4"/>
    <dgm:cxn modelId="{9BDBC3C2-B7F4-4FBE-A92D-C7F786ED2D1C}" srcId="{48D1C67C-76AA-45DA-A3F4-33629F9FDEFB}" destId="{757FCAD7-3ACC-45FD-9E5E-1D1DF51150E5}" srcOrd="0" destOrd="0" parTransId="{C5171A10-4082-4DEB-847D-A8BC895C392F}" sibTransId="{80FC6068-12AA-4D4D-B3B2-9B4E3EFF7551}"/>
    <dgm:cxn modelId="{F2B9CBE9-1D69-4C74-9988-46A8F38E7EA1}" type="presOf" srcId="{757FCAD7-3ACC-45FD-9E5E-1D1DF51150E5}" destId="{D01FC0F4-B841-43DD-B26D-2C5A842C3EF9}" srcOrd="0" destOrd="0" presId="urn:microsoft.com/office/officeart/2005/8/layout/hierarchy4"/>
    <dgm:cxn modelId="{88BFC4F7-B17F-4416-BEF5-0B82224B22A4}" srcId="{48D1C67C-76AA-45DA-A3F4-33629F9FDEFB}" destId="{0564D540-846D-4375-BE3E-4A2A26ECC140}" srcOrd="1" destOrd="0" parTransId="{39D27593-045D-4D47-88D6-1DF8A836C115}" sibTransId="{19BB3EB6-A811-4F4E-8E36-7B17A7E99D43}"/>
    <dgm:cxn modelId="{D4E1A6F9-78D0-4F6C-958A-380FB3D08DE6}" type="presOf" srcId="{0564D540-846D-4375-BE3E-4A2A26ECC140}" destId="{1ED4F8EF-DB57-4333-BA71-6CACF3264A09}" srcOrd="0" destOrd="0" presId="urn:microsoft.com/office/officeart/2005/8/layout/hierarchy4"/>
    <dgm:cxn modelId="{94C98EBE-959B-466E-B657-A0AD1345B9F7}" type="presParOf" srcId="{BC1608D0-862E-41FE-AA25-64A5441FBE7D}" destId="{3A842A22-0509-4351-9554-21717CC34505}" srcOrd="0" destOrd="0" presId="urn:microsoft.com/office/officeart/2005/8/layout/hierarchy4"/>
    <dgm:cxn modelId="{02A073F0-2ED0-478F-8576-78B246FC77F1}" type="presParOf" srcId="{3A842A22-0509-4351-9554-21717CC34505}" destId="{7D4A2BBC-C798-48A9-ABBC-7BD6BE57A031}" srcOrd="0" destOrd="0" presId="urn:microsoft.com/office/officeart/2005/8/layout/hierarchy4"/>
    <dgm:cxn modelId="{CFCC3202-8491-482A-ACBE-FDC18262552B}" type="presParOf" srcId="{3A842A22-0509-4351-9554-21717CC34505}" destId="{412A5F3E-F5CC-40E9-BCCE-AB0A2D2B904B}" srcOrd="1" destOrd="0" presId="urn:microsoft.com/office/officeart/2005/8/layout/hierarchy4"/>
    <dgm:cxn modelId="{9666C051-986D-4A2C-A146-F0C71A564C46}" type="presParOf" srcId="{3A842A22-0509-4351-9554-21717CC34505}" destId="{AAD6FDBB-04C7-4A07-8796-448732C07F04}" srcOrd="2" destOrd="0" presId="urn:microsoft.com/office/officeart/2005/8/layout/hierarchy4"/>
    <dgm:cxn modelId="{F8C8D098-B69B-456F-92F9-7A5A07519067}" type="presParOf" srcId="{AAD6FDBB-04C7-4A07-8796-448732C07F04}" destId="{B34E6D93-F4CF-43DB-8543-DED96436777F}" srcOrd="0" destOrd="0" presId="urn:microsoft.com/office/officeart/2005/8/layout/hierarchy4"/>
    <dgm:cxn modelId="{DC78FB52-32B7-4CE1-B748-B63F20408F2B}" type="presParOf" srcId="{B34E6D93-F4CF-43DB-8543-DED96436777F}" destId="{D01FC0F4-B841-43DD-B26D-2C5A842C3EF9}" srcOrd="0" destOrd="0" presId="urn:microsoft.com/office/officeart/2005/8/layout/hierarchy4"/>
    <dgm:cxn modelId="{1AE66134-856C-4B85-86D4-7B30C626CB42}" type="presParOf" srcId="{B34E6D93-F4CF-43DB-8543-DED96436777F}" destId="{B85EC9F6-B5D3-4A93-AEA9-61CF3DF476C4}" srcOrd="1" destOrd="0" presId="urn:microsoft.com/office/officeart/2005/8/layout/hierarchy4"/>
    <dgm:cxn modelId="{A75B2338-DA09-4CF3-88A4-346884D6AED5}" type="presParOf" srcId="{AAD6FDBB-04C7-4A07-8796-448732C07F04}" destId="{9AA41CF3-951C-4AF4-BB44-48D065AE54B1}" srcOrd="1" destOrd="0" presId="urn:microsoft.com/office/officeart/2005/8/layout/hierarchy4"/>
    <dgm:cxn modelId="{92366B23-0FFD-4772-BB9E-88303481652F}" type="presParOf" srcId="{AAD6FDBB-04C7-4A07-8796-448732C07F04}" destId="{9AABF524-B127-461B-9463-8DF135360465}" srcOrd="2" destOrd="0" presId="urn:microsoft.com/office/officeart/2005/8/layout/hierarchy4"/>
    <dgm:cxn modelId="{C58C413E-969F-46A5-B2C0-28B2203A4848}" type="presParOf" srcId="{9AABF524-B127-461B-9463-8DF135360465}" destId="{1ED4F8EF-DB57-4333-BA71-6CACF3264A09}" srcOrd="0" destOrd="0" presId="urn:microsoft.com/office/officeart/2005/8/layout/hierarchy4"/>
    <dgm:cxn modelId="{FCE22653-31A5-460B-A570-8E2406FE1F8F}" type="presParOf" srcId="{9AABF524-B127-461B-9463-8DF135360465}" destId="{D7C7F709-A3E0-47B8-8A51-3C3C5D85EE62}" srcOrd="1" destOrd="0" presId="urn:microsoft.com/office/officeart/2005/8/layout/hierarchy4"/>
    <dgm:cxn modelId="{82D8F88B-B4E2-4544-BF8B-EDE4E1643138}" type="presParOf" srcId="{AAD6FDBB-04C7-4A07-8796-448732C07F04}" destId="{18D6E44F-977C-498D-9C8E-2AE0DD48FDBE}" srcOrd="3" destOrd="0" presId="urn:microsoft.com/office/officeart/2005/8/layout/hierarchy4"/>
    <dgm:cxn modelId="{CBF1C47E-81B7-410E-A758-D7DCB191974F}" type="presParOf" srcId="{AAD6FDBB-04C7-4A07-8796-448732C07F04}" destId="{229DF03E-A6A7-4D71-9991-749FBCF59AE4}" srcOrd="4" destOrd="0" presId="urn:microsoft.com/office/officeart/2005/8/layout/hierarchy4"/>
    <dgm:cxn modelId="{A3E06DD4-20CD-4216-B8E1-08CF874F09D8}" type="presParOf" srcId="{229DF03E-A6A7-4D71-9991-749FBCF59AE4}" destId="{1E73261F-51D4-40F2-9B71-8A063F8FB20A}" srcOrd="0" destOrd="0" presId="urn:microsoft.com/office/officeart/2005/8/layout/hierarchy4"/>
    <dgm:cxn modelId="{297FC79B-D5E5-421E-A221-7BEE38D38664}" type="presParOf" srcId="{229DF03E-A6A7-4D71-9991-749FBCF59AE4}" destId="{B4EAB60A-0091-4151-AEFF-CB50564D54F6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D4A2BBC-C798-48A9-ABBC-7BD6BE57A031}">
      <dsp:nvSpPr>
        <dsp:cNvPr id="0" name=""/>
        <dsp:cNvSpPr/>
      </dsp:nvSpPr>
      <dsp:spPr>
        <a:xfrm>
          <a:off x="1394" y="7950"/>
          <a:ext cx="4100167" cy="388289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400" b="0" kern="1200">
              <a:latin typeface="Noor_Titr" panose="02000700000000000000" pitchFamily="2" charset="-78"/>
              <a:cs typeface="Noor_Titr" panose="02000700000000000000" pitchFamily="2" charset="-78"/>
            </a:rPr>
            <a:t>دروس شرح اصول کافی  </a:t>
          </a:r>
          <a:endParaRPr lang="en-US" sz="1400" b="0" kern="1200">
            <a:latin typeface="Noor_Titr" panose="02000700000000000000" pitchFamily="2" charset="-78"/>
            <a:cs typeface="Noor_Titr" panose="02000700000000000000" pitchFamily="2" charset="-78"/>
          </a:endParaRPr>
        </a:p>
      </dsp:txBody>
      <dsp:txXfrm>
        <a:off x="12767" y="19323"/>
        <a:ext cx="4077421" cy="365543"/>
      </dsp:txXfrm>
    </dsp:sp>
    <dsp:sp modelId="{D01FC0F4-B841-43DD-B26D-2C5A842C3EF9}">
      <dsp:nvSpPr>
        <dsp:cNvPr id="0" name=""/>
        <dsp:cNvSpPr/>
      </dsp:nvSpPr>
      <dsp:spPr>
        <a:xfrm>
          <a:off x="2871" y="490149"/>
          <a:ext cx="2173524" cy="388289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400" b="1" kern="1200">
              <a:latin typeface="Noor_Badr" panose="02000400000000000000" pitchFamily="2" charset="-78"/>
              <a:cs typeface="Noor_Badr" panose="02000400000000000000" pitchFamily="2" charset="-78"/>
            </a:rPr>
            <a:t>کتاب عقل و جهل-ادامه حدیث یازدهم</a:t>
          </a:r>
          <a:endParaRPr lang="en-US" sz="1400" b="1" kern="1200">
            <a:latin typeface="Noor_Badr" panose="02000400000000000000" pitchFamily="2" charset="-78"/>
            <a:cs typeface="Noor_Badr" panose="02000400000000000000" pitchFamily="2" charset="-78"/>
          </a:endParaRPr>
        </a:p>
      </dsp:txBody>
      <dsp:txXfrm>
        <a:off x="14244" y="501522"/>
        <a:ext cx="2150778" cy="365543"/>
      </dsp:txXfrm>
    </dsp:sp>
    <dsp:sp modelId="{1ED4F8EF-DB57-4333-BA71-6CACF3264A09}">
      <dsp:nvSpPr>
        <dsp:cNvPr id="0" name=""/>
        <dsp:cNvSpPr/>
      </dsp:nvSpPr>
      <dsp:spPr>
        <a:xfrm>
          <a:off x="2295627" y="490149"/>
          <a:ext cx="766064" cy="388289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600" b="1" kern="1200">
              <a:latin typeface="Noor_Badr" panose="02000400000000000000" pitchFamily="2" charset="-78"/>
              <a:cs typeface="B Badr" panose="00000400000000000000" pitchFamily="2" charset="-78"/>
            </a:rPr>
            <a:t>جلسه 12</a:t>
          </a:r>
          <a:endParaRPr lang="en-US" sz="1600" b="1" kern="1200">
            <a:latin typeface="Noor_Badr" panose="02000400000000000000" pitchFamily="2" charset="-78"/>
            <a:cs typeface="B Badr" panose="00000400000000000000" pitchFamily="2" charset="-78"/>
          </a:endParaRPr>
        </a:p>
      </dsp:txBody>
      <dsp:txXfrm>
        <a:off x="2307000" y="501522"/>
        <a:ext cx="743318" cy="365543"/>
      </dsp:txXfrm>
    </dsp:sp>
    <dsp:sp modelId="{1E73261F-51D4-40F2-9B71-8A063F8FB20A}">
      <dsp:nvSpPr>
        <dsp:cNvPr id="0" name=""/>
        <dsp:cNvSpPr/>
      </dsp:nvSpPr>
      <dsp:spPr>
        <a:xfrm>
          <a:off x="3180923" y="490149"/>
          <a:ext cx="922115" cy="388289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400" b="1" kern="1200">
              <a:latin typeface="Noor_Badr" panose="02000400000000000000" pitchFamily="2" charset="-78"/>
              <a:cs typeface="Noor_Badr" panose="02000400000000000000" pitchFamily="2" charset="-78"/>
            </a:rPr>
            <a:t>استاد</a:t>
          </a:r>
          <a:r>
            <a:rPr lang="fa-IR" sz="1600" b="1" kern="1200">
              <a:latin typeface="Noor_Badr" panose="02000400000000000000" pitchFamily="2" charset="-78"/>
              <a:cs typeface="Noor_Badr" panose="02000400000000000000" pitchFamily="2" charset="-78"/>
            </a:rPr>
            <a:t> فقیهی</a:t>
          </a:r>
          <a:endParaRPr lang="en-US" sz="1600" b="1" kern="1200">
            <a:cs typeface="B Badr" panose="00000400000000000000" pitchFamily="2" charset="-78"/>
          </a:endParaRPr>
        </a:p>
      </dsp:txBody>
      <dsp:txXfrm>
        <a:off x="3192296" y="501522"/>
        <a:ext cx="899369" cy="3655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45BDB-F136-431B-89D3-56421755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5923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Jawad Hazareh</dc:creator>
  <cp:keywords/>
  <dc:description/>
  <cp:lastModifiedBy>Mirzaei</cp:lastModifiedBy>
  <cp:revision>437</cp:revision>
  <cp:lastPrinted>2023-05-09T16:28:00Z</cp:lastPrinted>
  <dcterms:created xsi:type="dcterms:W3CDTF">2021-11-22T11:06:00Z</dcterms:created>
  <dcterms:modified xsi:type="dcterms:W3CDTF">2024-09-16T15:40:00Z</dcterms:modified>
</cp:coreProperties>
</file>